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68F" w:rsidRDefault="0007368F" w:rsidP="006E1D4C">
      <w:pPr>
        <w:jc w:val="center"/>
        <w:rPr>
          <w:rFonts w:asciiTheme="majorHAnsi" w:hAnsiTheme="majorHAnsi" w:cs="Arial"/>
          <w:b/>
          <w:sz w:val="28"/>
          <w:szCs w:val="28"/>
        </w:rPr>
      </w:pPr>
      <w:r>
        <w:rPr>
          <w:noProof/>
          <w:lang w:eastAsia="en-GB"/>
        </w:rPr>
        <w:drawing>
          <wp:inline distT="0" distB="0" distL="0" distR="0" wp14:anchorId="316DCE8C" wp14:editId="0D16F3A3">
            <wp:extent cx="4204970" cy="933450"/>
            <wp:effectExtent l="0" t="0" r="5080" b="0"/>
            <wp:docPr id="92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pic:cNvPicPr>
                      <a:picLocks noChangeAspect="1" noChangeArrowheads="1"/>
                    </pic:cNvPicPr>
                  </pic:nvPicPr>
                  <pic:blipFill>
                    <a:blip r:embed="rId8" cstate="print"/>
                    <a:srcRect/>
                    <a:stretch>
                      <a:fillRect/>
                    </a:stretch>
                  </pic:blipFill>
                  <pic:spPr bwMode="auto">
                    <a:xfrm>
                      <a:off x="0" y="0"/>
                      <a:ext cx="4205301" cy="933523"/>
                    </a:xfrm>
                    <a:prstGeom prst="rect">
                      <a:avLst/>
                    </a:prstGeom>
                    <a:noFill/>
                    <a:ln w="9525">
                      <a:noFill/>
                      <a:miter lim="800000"/>
                      <a:headEnd/>
                      <a:tailEnd/>
                    </a:ln>
                  </pic:spPr>
                </pic:pic>
              </a:graphicData>
            </a:graphic>
          </wp:inline>
        </w:drawing>
      </w:r>
    </w:p>
    <w:p w:rsidR="0007368F" w:rsidRDefault="0007368F" w:rsidP="0007368F">
      <w:pPr>
        <w:rPr>
          <w:rFonts w:asciiTheme="majorHAnsi" w:hAnsiTheme="majorHAnsi" w:cs="Arial"/>
          <w:b/>
          <w:sz w:val="28"/>
          <w:szCs w:val="28"/>
        </w:rPr>
      </w:pPr>
    </w:p>
    <w:p w:rsidR="00E63B74" w:rsidRDefault="00DE7576" w:rsidP="006E1D4C">
      <w:pPr>
        <w:jc w:val="center"/>
        <w:rPr>
          <w:rFonts w:asciiTheme="majorHAnsi" w:hAnsiTheme="majorHAnsi" w:cs="Arial"/>
          <w:b/>
          <w:sz w:val="28"/>
          <w:szCs w:val="28"/>
        </w:rPr>
      </w:pPr>
      <w:r>
        <w:rPr>
          <w:rFonts w:asciiTheme="majorHAnsi" w:hAnsiTheme="majorHAnsi" w:cs="Arial"/>
          <w:b/>
          <w:sz w:val="28"/>
          <w:szCs w:val="28"/>
        </w:rPr>
        <w:t>C</w:t>
      </w:r>
      <w:r w:rsidR="00E63B74" w:rsidRPr="00F36FD4">
        <w:rPr>
          <w:rFonts w:asciiTheme="majorHAnsi" w:hAnsiTheme="majorHAnsi" w:cs="Arial"/>
          <w:b/>
          <w:sz w:val="28"/>
          <w:szCs w:val="28"/>
        </w:rPr>
        <w:t>all for evidence</w:t>
      </w:r>
      <w:r w:rsidR="003B7CF1">
        <w:rPr>
          <w:rFonts w:asciiTheme="majorHAnsi" w:hAnsiTheme="majorHAnsi" w:cs="Arial"/>
          <w:b/>
          <w:sz w:val="28"/>
          <w:szCs w:val="28"/>
        </w:rPr>
        <w:t xml:space="preserve"> Think Local Act Personal</w:t>
      </w:r>
    </w:p>
    <w:p w:rsidR="00DE7576" w:rsidRPr="00F36FD4" w:rsidRDefault="00A00DD7" w:rsidP="006E1D4C">
      <w:pPr>
        <w:jc w:val="center"/>
        <w:rPr>
          <w:rFonts w:asciiTheme="majorHAnsi" w:hAnsiTheme="majorHAnsi" w:cs="Arial"/>
          <w:b/>
          <w:sz w:val="28"/>
          <w:szCs w:val="28"/>
        </w:rPr>
      </w:pPr>
      <w:r>
        <w:rPr>
          <w:rFonts w:asciiTheme="majorHAnsi" w:hAnsiTheme="majorHAnsi" w:cs="Arial"/>
          <w:b/>
          <w:sz w:val="28"/>
          <w:szCs w:val="28"/>
        </w:rPr>
        <w:t>“</w:t>
      </w:r>
      <w:r w:rsidR="00DE7576">
        <w:rPr>
          <w:rFonts w:asciiTheme="majorHAnsi" w:hAnsiTheme="majorHAnsi" w:cs="Arial"/>
          <w:b/>
          <w:sz w:val="28"/>
          <w:szCs w:val="28"/>
        </w:rPr>
        <w:t>Care Homes project – personalisation beyond personal budgets”</w:t>
      </w:r>
    </w:p>
    <w:p w:rsidR="00E63B74" w:rsidRPr="00F36FD4" w:rsidRDefault="00E63B74" w:rsidP="006E1D4C">
      <w:pPr>
        <w:jc w:val="center"/>
        <w:rPr>
          <w:rFonts w:asciiTheme="majorHAnsi" w:hAnsiTheme="majorHAnsi" w:cs="Arial"/>
        </w:rPr>
      </w:pPr>
    </w:p>
    <w:p w:rsidR="00C32337" w:rsidRDefault="00C32337" w:rsidP="00C36EE6">
      <w:pPr>
        <w:rPr>
          <w:rFonts w:asciiTheme="majorHAnsi" w:hAnsiTheme="majorHAnsi" w:cs="Arial"/>
        </w:rPr>
      </w:pPr>
      <w:r w:rsidRPr="00F36FD4">
        <w:rPr>
          <w:rFonts w:asciiTheme="majorHAnsi" w:hAnsiTheme="majorHAnsi" w:cs="Arial"/>
        </w:rPr>
        <w:t>Think Local Act Personal (TLAP) is working in conjunction with the Care Provider Alliance (CPA) to explor</w:t>
      </w:r>
      <w:r w:rsidR="003B7CF1">
        <w:rPr>
          <w:rFonts w:asciiTheme="majorHAnsi" w:hAnsiTheme="majorHAnsi" w:cs="Arial"/>
        </w:rPr>
        <w:t xml:space="preserve">e </w:t>
      </w:r>
      <w:r w:rsidRPr="00F36FD4">
        <w:rPr>
          <w:rFonts w:asciiTheme="majorHAnsi" w:hAnsiTheme="majorHAnsi" w:cs="Arial"/>
        </w:rPr>
        <w:t>personalisation in the  care</w:t>
      </w:r>
      <w:r w:rsidR="003B7CF1">
        <w:rPr>
          <w:rFonts w:asciiTheme="majorHAnsi" w:hAnsiTheme="majorHAnsi" w:cs="Arial"/>
        </w:rPr>
        <w:t xml:space="preserve"> home</w:t>
      </w:r>
      <w:r w:rsidRPr="00F36FD4">
        <w:rPr>
          <w:rFonts w:asciiTheme="majorHAnsi" w:hAnsiTheme="majorHAnsi" w:cs="Arial"/>
        </w:rPr>
        <w:t xml:space="preserve"> sector</w:t>
      </w:r>
      <w:r w:rsidR="00F36FD4">
        <w:rPr>
          <w:rFonts w:asciiTheme="majorHAnsi" w:hAnsiTheme="majorHAnsi" w:cs="Arial"/>
        </w:rPr>
        <w:t xml:space="preserve"> focussing</w:t>
      </w:r>
      <w:r w:rsidR="003B7CF1">
        <w:rPr>
          <w:rFonts w:asciiTheme="majorHAnsi" w:hAnsiTheme="majorHAnsi" w:cs="Arial"/>
        </w:rPr>
        <w:t xml:space="preserve"> specifically</w:t>
      </w:r>
      <w:r w:rsidR="00F36FD4">
        <w:rPr>
          <w:rFonts w:asciiTheme="majorHAnsi" w:hAnsiTheme="majorHAnsi" w:cs="Arial"/>
        </w:rPr>
        <w:t xml:space="preserve"> on the experiences </w:t>
      </w:r>
      <w:r w:rsidR="00F36FD4" w:rsidRPr="00EA2E40">
        <w:rPr>
          <w:rFonts w:asciiTheme="majorHAnsi" w:hAnsiTheme="majorHAnsi" w:cs="Arial"/>
          <w:b/>
        </w:rPr>
        <w:t>of older people</w:t>
      </w:r>
      <w:r w:rsidRPr="00F36FD4">
        <w:rPr>
          <w:rFonts w:asciiTheme="majorHAnsi" w:hAnsiTheme="majorHAnsi" w:cs="Arial"/>
        </w:rPr>
        <w:t xml:space="preserve">. Our aim is to </w:t>
      </w:r>
      <w:r w:rsidR="00680CC8">
        <w:rPr>
          <w:rFonts w:asciiTheme="majorHAnsi" w:hAnsiTheme="majorHAnsi" w:cs="Arial"/>
        </w:rPr>
        <w:t xml:space="preserve">identify areas of excellence in the registered care home sector along with the potential to </w:t>
      </w:r>
      <w:r w:rsidRPr="00F36FD4">
        <w:rPr>
          <w:rFonts w:asciiTheme="majorHAnsi" w:hAnsiTheme="majorHAnsi" w:cs="Arial"/>
        </w:rPr>
        <w:t xml:space="preserve">develop a </w:t>
      </w:r>
      <w:r w:rsidR="00680CC8">
        <w:rPr>
          <w:rFonts w:asciiTheme="majorHAnsi" w:hAnsiTheme="majorHAnsi" w:cs="Arial"/>
        </w:rPr>
        <w:t>reference point</w:t>
      </w:r>
      <w:r w:rsidRPr="00F36FD4">
        <w:rPr>
          <w:rFonts w:asciiTheme="majorHAnsi" w:hAnsiTheme="majorHAnsi" w:cs="Arial"/>
        </w:rPr>
        <w:t xml:space="preserve"> which providers can use to build and strengthen personalisation within th</w:t>
      </w:r>
      <w:r w:rsidR="00680CC8">
        <w:rPr>
          <w:rFonts w:asciiTheme="majorHAnsi" w:hAnsiTheme="majorHAnsi" w:cs="Arial"/>
        </w:rPr>
        <w:t>is setting</w:t>
      </w:r>
      <w:r w:rsidRPr="00F36FD4">
        <w:rPr>
          <w:rFonts w:asciiTheme="majorHAnsi" w:hAnsiTheme="majorHAnsi" w:cs="Arial"/>
        </w:rPr>
        <w:t xml:space="preserve"> and which people with care and support needs and their carers can use to help them identify what to look for and what to expect from good </w:t>
      </w:r>
      <w:r w:rsidR="00680CC8">
        <w:rPr>
          <w:rFonts w:asciiTheme="majorHAnsi" w:hAnsiTheme="majorHAnsi" w:cs="Arial"/>
        </w:rPr>
        <w:t xml:space="preserve">care home </w:t>
      </w:r>
      <w:r w:rsidRPr="00F36FD4">
        <w:rPr>
          <w:rFonts w:asciiTheme="majorHAnsi" w:hAnsiTheme="majorHAnsi" w:cs="Arial"/>
        </w:rPr>
        <w:t>provision</w:t>
      </w:r>
      <w:r w:rsidRPr="009F7939">
        <w:rPr>
          <w:rFonts w:asciiTheme="majorHAnsi" w:hAnsiTheme="majorHAnsi" w:cs="Arial"/>
        </w:rPr>
        <w:t>.</w:t>
      </w:r>
      <w:r w:rsidR="003B7CF1" w:rsidRPr="009F7939">
        <w:rPr>
          <w:rFonts w:asciiTheme="majorHAnsi" w:hAnsiTheme="majorHAnsi" w:cs="Arial"/>
        </w:rPr>
        <w:t xml:space="preserve">  The term personalisation is used to describe a whole range of things that make a real and valued difference in people’s lives, with services delivered in the best way possible for them.  It may or may not include the use of personal budgets.</w:t>
      </w:r>
    </w:p>
    <w:p w:rsidR="00680CC8" w:rsidRDefault="00680CC8" w:rsidP="00C36EE6">
      <w:pPr>
        <w:rPr>
          <w:rFonts w:asciiTheme="majorHAnsi" w:hAnsiTheme="majorHAnsi" w:cs="Arial"/>
        </w:rPr>
      </w:pPr>
    </w:p>
    <w:p w:rsidR="00680CC8" w:rsidRPr="00F36FD4" w:rsidRDefault="00680CC8" w:rsidP="00C36EE6">
      <w:pPr>
        <w:rPr>
          <w:rFonts w:asciiTheme="majorHAnsi" w:hAnsiTheme="majorHAnsi" w:cs="Arial"/>
        </w:rPr>
      </w:pPr>
      <w:r>
        <w:rPr>
          <w:rFonts w:asciiTheme="majorHAnsi" w:hAnsiTheme="majorHAnsi" w:cs="Arial"/>
        </w:rPr>
        <w:t>We have used the broad term ‘care home’ so that we can ensure all elements of this complex sector are covered, for example small care homes to new models of extra care type services which have elements of</w:t>
      </w:r>
      <w:r w:rsidR="003B7CF1">
        <w:rPr>
          <w:rFonts w:asciiTheme="majorHAnsi" w:hAnsiTheme="majorHAnsi" w:cs="Arial"/>
        </w:rPr>
        <w:t xml:space="preserve"> personal care and in some instances, nursing care registration within a ‘care home’ setting</w:t>
      </w:r>
      <w:r>
        <w:rPr>
          <w:rFonts w:asciiTheme="majorHAnsi" w:hAnsiTheme="majorHAnsi" w:cs="Arial"/>
        </w:rPr>
        <w:t>.</w:t>
      </w:r>
    </w:p>
    <w:p w:rsidR="00C32337" w:rsidRPr="00F36FD4" w:rsidRDefault="00C32337" w:rsidP="00C36EE6">
      <w:pPr>
        <w:rPr>
          <w:rFonts w:asciiTheme="majorHAnsi" w:hAnsiTheme="majorHAnsi" w:cs="Arial"/>
        </w:rPr>
      </w:pPr>
      <w:r w:rsidRPr="00F36FD4">
        <w:rPr>
          <w:rFonts w:asciiTheme="majorHAnsi" w:hAnsiTheme="majorHAnsi" w:cs="Arial"/>
        </w:rPr>
        <w:br/>
        <w:t>To do this we need to gather some evidence from providers who are committed to developing great person centred services, enabling</w:t>
      </w:r>
      <w:r w:rsidR="00F36FD4">
        <w:rPr>
          <w:rFonts w:asciiTheme="majorHAnsi" w:hAnsiTheme="majorHAnsi" w:cs="Arial"/>
        </w:rPr>
        <w:t xml:space="preserve"> </w:t>
      </w:r>
      <w:r w:rsidR="00F36FD4" w:rsidRPr="00EA2E40">
        <w:rPr>
          <w:rFonts w:asciiTheme="majorHAnsi" w:hAnsiTheme="majorHAnsi" w:cs="Arial"/>
          <w:b/>
        </w:rPr>
        <w:t>older</w:t>
      </w:r>
      <w:r w:rsidRPr="00EA2E40">
        <w:rPr>
          <w:rFonts w:asciiTheme="majorHAnsi" w:hAnsiTheme="majorHAnsi" w:cs="Arial"/>
          <w:b/>
        </w:rPr>
        <w:t xml:space="preserve"> people</w:t>
      </w:r>
      <w:r w:rsidRPr="00F36FD4">
        <w:rPr>
          <w:rFonts w:asciiTheme="majorHAnsi" w:hAnsiTheme="majorHAnsi" w:cs="Arial"/>
        </w:rPr>
        <w:t xml:space="preserve"> to lead full and purposeful lives</w:t>
      </w:r>
      <w:r w:rsidR="00680CC8">
        <w:rPr>
          <w:rFonts w:asciiTheme="majorHAnsi" w:hAnsiTheme="majorHAnsi" w:cs="Arial"/>
        </w:rPr>
        <w:t>,</w:t>
      </w:r>
      <w:r w:rsidRPr="00F36FD4">
        <w:rPr>
          <w:rFonts w:asciiTheme="majorHAnsi" w:hAnsiTheme="majorHAnsi" w:cs="Arial"/>
        </w:rPr>
        <w:t xml:space="preserve"> building strong networks with local communities based on the principle of reciprocity</w:t>
      </w:r>
      <w:r w:rsidR="00680CC8">
        <w:rPr>
          <w:rFonts w:asciiTheme="majorHAnsi" w:hAnsiTheme="majorHAnsi" w:cs="Arial"/>
        </w:rPr>
        <w:t xml:space="preserve"> and access to civic life</w:t>
      </w:r>
      <w:r w:rsidRPr="00F36FD4">
        <w:rPr>
          <w:rFonts w:asciiTheme="majorHAnsi" w:hAnsiTheme="majorHAnsi" w:cs="Arial"/>
        </w:rPr>
        <w:t xml:space="preserve">. </w:t>
      </w:r>
    </w:p>
    <w:p w:rsidR="00C32337" w:rsidRPr="00F36FD4" w:rsidRDefault="00C32337" w:rsidP="00C36EE6">
      <w:pPr>
        <w:rPr>
          <w:rFonts w:asciiTheme="majorHAnsi" w:hAnsiTheme="majorHAnsi" w:cs="Arial"/>
        </w:rPr>
      </w:pPr>
    </w:p>
    <w:p w:rsidR="00C36EE6" w:rsidRPr="00F36FD4" w:rsidRDefault="00C32337" w:rsidP="00C36EE6">
      <w:pPr>
        <w:rPr>
          <w:rFonts w:asciiTheme="majorHAnsi" w:hAnsiTheme="majorHAnsi" w:cs="Arial"/>
        </w:rPr>
      </w:pPr>
      <w:r w:rsidRPr="00F36FD4">
        <w:rPr>
          <w:rFonts w:asciiTheme="majorHAnsi" w:hAnsiTheme="majorHAnsi" w:cs="Arial"/>
        </w:rPr>
        <w:t xml:space="preserve">We </w:t>
      </w:r>
      <w:r w:rsidR="00C36EE6" w:rsidRPr="00F36FD4">
        <w:rPr>
          <w:rFonts w:asciiTheme="majorHAnsi" w:hAnsiTheme="majorHAnsi" w:cs="Arial"/>
        </w:rPr>
        <w:t xml:space="preserve">are keen to hear from providers who would be willing to share their experience with us and speak to an independent researcher to share their stories. For each case study we will be looking to </w:t>
      </w:r>
      <w:r w:rsidR="00680CC8">
        <w:rPr>
          <w:rFonts w:asciiTheme="majorHAnsi" w:hAnsiTheme="majorHAnsi" w:cs="Arial"/>
        </w:rPr>
        <w:t xml:space="preserve">site visit and </w:t>
      </w:r>
      <w:r w:rsidR="00C36EE6" w:rsidRPr="00F36FD4">
        <w:rPr>
          <w:rFonts w:asciiTheme="majorHAnsi" w:hAnsiTheme="majorHAnsi" w:cs="Arial"/>
        </w:rPr>
        <w:t xml:space="preserve">talk to people using services, family carers as well as frontline staff and service managers. </w:t>
      </w:r>
    </w:p>
    <w:p w:rsidR="00C36EE6" w:rsidRPr="00F36FD4" w:rsidRDefault="00C36EE6" w:rsidP="00C36EE6">
      <w:pPr>
        <w:rPr>
          <w:rFonts w:asciiTheme="majorHAnsi" w:hAnsiTheme="majorHAnsi" w:cs="Arial"/>
        </w:rPr>
      </w:pPr>
    </w:p>
    <w:p w:rsidR="00C36EE6" w:rsidRPr="00F36FD4" w:rsidRDefault="00C36EE6" w:rsidP="00C36EE6">
      <w:pPr>
        <w:rPr>
          <w:rFonts w:asciiTheme="majorHAnsi" w:hAnsiTheme="majorHAnsi" w:cs="Arial"/>
        </w:rPr>
      </w:pPr>
      <w:r w:rsidRPr="00F36FD4">
        <w:rPr>
          <w:rFonts w:asciiTheme="majorHAnsi" w:hAnsiTheme="majorHAnsi" w:cs="Arial"/>
        </w:rPr>
        <w:t>We are interested in hearing from providers</w:t>
      </w:r>
      <w:r w:rsidR="00680CC8">
        <w:rPr>
          <w:rFonts w:asciiTheme="majorHAnsi" w:hAnsiTheme="majorHAnsi" w:cs="Arial"/>
        </w:rPr>
        <w:t xml:space="preserve"> in this sector who work with</w:t>
      </w:r>
      <w:r w:rsidRPr="00F36FD4">
        <w:rPr>
          <w:rFonts w:asciiTheme="majorHAnsi" w:hAnsiTheme="majorHAnsi" w:cs="Arial"/>
        </w:rPr>
        <w:t xml:space="preserve"> </w:t>
      </w:r>
      <w:r w:rsidR="00E63B74" w:rsidRPr="00F36FD4">
        <w:rPr>
          <w:rFonts w:asciiTheme="majorHAnsi" w:hAnsiTheme="majorHAnsi" w:cs="Arial"/>
        </w:rPr>
        <w:t>people</w:t>
      </w:r>
      <w:r w:rsidR="00C32337" w:rsidRPr="00F36FD4">
        <w:rPr>
          <w:rFonts w:asciiTheme="majorHAnsi" w:hAnsiTheme="majorHAnsi" w:cs="Arial"/>
        </w:rPr>
        <w:t xml:space="preserve"> over the age of 55 with health and/or social care needs</w:t>
      </w:r>
      <w:r w:rsidRPr="00F36FD4">
        <w:rPr>
          <w:rFonts w:asciiTheme="majorHAnsi" w:hAnsiTheme="majorHAnsi" w:cs="Arial"/>
        </w:rPr>
        <w:t xml:space="preserve"> who have made progress in one or more of the following areas</w:t>
      </w:r>
      <w:r w:rsidR="00C32337" w:rsidRPr="00F36FD4">
        <w:rPr>
          <w:rFonts w:asciiTheme="majorHAnsi" w:hAnsiTheme="majorHAnsi" w:cs="Arial"/>
        </w:rPr>
        <w:t xml:space="preserve"> - </w:t>
      </w:r>
    </w:p>
    <w:p w:rsidR="00C36EE6" w:rsidRPr="00F36FD4" w:rsidRDefault="00C36EE6" w:rsidP="00C36EE6">
      <w:pPr>
        <w:rPr>
          <w:rFonts w:asciiTheme="majorHAnsi" w:hAnsiTheme="majorHAnsi" w:cs="Arial"/>
        </w:rPr>
      </w:pPr>
    </w:p>
    <w:p w:rsidR="00F36FD4" w:rsidRPr="008D5509" w:rsidRDefault="00F36FD4" w:rsidP="00F36FD4">
      <w:pPr>
        <w:pStyle w:val="ListParagraph"/>
        <w:numPr>
          <w:ilvl w:val="0"/>
          <w:numId w:val="3"/>
        </w:numPr>
        <w:spacing w:after="0" w:line="240" w:lineRule="auto"/>
        <w:rPr>
          <w:rFonts w:asciiTheme="majorHAnsi" w:hAnsiTheme="majorHAnsi"/>
        </w:rPr>
      </w:pPr>
      <w:r>
        <w:rPr>
          <w:rFonts w:asciiTheme="majorHAnsi" w:hAnsiTheme="majorHAnsi"/>
        </w:rPr>
        <w:t>Promoting</w:t>
      </w:r>
      <w:r w:rsidRPr="008D5509">
        <w:rPr>
          <w:rFonts w:asciiTheme="majorHAnsi" w:hAnsiTheme="majorHAnsi"/>
        </w:rPr>
        <w:t xml:space="preserve"> </w:t>
      </w:r>
      <w:r>
        <w:rPr>
          <w:rFonts w:asciiTheme="majorHAnsi" w:hAnsiTheme="majorHAnsi"/>
        </w:rPr>
        <w:t>strong and positive</w:t>
      </w:r>
      <w:r w:rsidRPr="008D5509">
        <w:rPr>
          <w:rFonts w:asciiTheme="majorHAnsi" w:hAnsiTheme="majorHAnsi"/>
        </w:rPr>
        <w:t xml:space="preserve"> civic engagement and develop</w:t>
      </w:r>
      <w:r>
        <w:rPr>
          <w:rFonts w:asciiTheme="majorHAnsi" w:hAnsiTheme="majorHAnsi"/>
        </w:rPr>
        <w:t>ing</w:t>
      </w:r>
      <w:r w:rsidRPr="008D5509">
        <w:rPr>
          <w:rFonts w:asciiTheme="majorHAnsi" w:hAnsiTheme="majorHAnsi"/>
        </w:rPr>
        <w:t xml:space="preserve"> deep connections with local communities</w:t>
      </w:r>
    </w:p>
    <w:p w:rsidR="00F36FD4" w:rsidRDefault="00F36FD4" w:rsidP="00F36FD4">
      <w:pPr>
        <w:pStyle w:val="ListParagraph"/>
        <w:numPr>
          <w:ilvl w:val="0"/>
          <w:numId w:val="3"/>
        </w:numPr>
        <w:spacing w:after="0" w:line="240" w:lineRule="auto"/>
        <w:rPr>
          <w:rFonts w:asciiTheme="majorHAnsi" w:hAnsiTheme="majorHAnsi"/>
        </w:rPr>
      </w:pPr>
      <w:r>
        <w:rPr>
          <w:rFonts w:asciiTheme="majorHAnsi" w:hAnsiTheme="majorHAnsi"/>
        </w:rPr>
        <w:t>Promoting</w:t>
      </w:r>
      <w:r w:rsidRPr="008D5509">
        <w:rPr>
          <w:rFonts w:asciiTheme="majorHAnsi" w:hAnsiTheme="majorHAnsi"/>
        </w:rPr>
        <w:t xml:space="preserve"> intergenerational work and the positive contribution of volu</w:t>
      </w:r>
      <w:r>
        <w:rPr>
          <w:rFonts w:asciiTheme="majorHAnsi" w:hAnsiTheme="majorHAnsi"/>
        </w:rPr>
        <w:t>nteering from within and outside of the home setting</w:t>
      </w:r>
    </w:p>
    <w:p w:rsidR="00F36FD4" w:rsidRPr="008D5509" w:rsidRDefault="00F36FD4" w:rsidP="00F36FD4">
      <w:pPr>
        <w:pStyle w:val="ListParagraph"/>
        <w:numPr>
          <w:ilvl w:val="0"/>
          <w:numId w:val="3"/>
        </w:numPr>
        <w:spacing w:after="0" w:line="240" w:lineRule="auto"/>
        <w:rPr>
          <w:rFonts w:asciiTheme="majorHAnsi" w:hAnsiTheme="majorHAnsi"/>
        </w:rPr>
      </w:pPr>
      <w:r>
        <w:rPr>
          <w:rFonts w:asciiTheme="majorHAnsi" w:hAnsiTheme="majorHAnsi"/>
        </w:rPr>
        <w:t>Attract and offer volunteering opportunities</w:t>
      </w:r>
      <w:r w:rsidRPr="008D5509">
        <w:rPr>
          <w:rFonts w:asciiTheme="majorHAnsi" w:hAnsiTheme="majorHAnsi"/>
        </w:rPr>
        <w:t xml:space="preserve"> </w:t>
      </w:r>
      <w:r>
        <w:rPr>
          <w:rFonts w:asciiTheme="majorHAnsi" w:hAnsiTheme="majorHAnsi"/>
        </w:rPr>
        <w:t>which</w:t>
      </w:r>
      <w:r w:rsidRPr="008D5509">
        <w:rPr>
          <w:rFonts w:asciiTheme="majorHAnsi" w:hAnsiTheme="majorHAnsi"/>
        </w:rPr>
        <w:t xml:space="preserve"> add value</w:t>
      </w:r>
      <w:r>
        <w:rPr>
          <w:rFonts w:asciiTheme="majorHAnsi" w:hAnsiTheme="majorHAnsi"/>
        </w:rPr>
        <w:t xml:space="preserve"> to people’s lives, strengthen communities and give people a sense of purpose</w:t>
      </w:r>
    </w:p>
    <w:p w:rsidR="00F36FD4" w:rsidRPr="008D5509" w:rsidRDefault="00F36FD4" w:rsidP="00F36FD4">
      <w:pPr>
        <w:pStyle w:val="ListParagraph"/>
        <w:numPr>
          <w:ilvl w:val="0"/>
          <w:numId w:val="3"/>
        </w:numPr>
        <w:spacing w:after="0" w:line="240" w:lineRule="auto"/>
        <w:rPr>
          <w:rFonts w:asciiTheme="majorHAnsi" w:hAnsiTheme="majorHAnsi"/>
        </w:rPr>
      </w:pPr>
      <w:r>
        <w:rPr>
          <w:rFonts w:asciiTheme="majorHAnsi" w:hAnsiTheme="majorHAnsi"/>
        </w:rPr>
        <w:t>Actively combat</w:t>
      </w:r>
      <w:r w:rsidRPr="008D5509">
        <w:rPr>
          <w:rFonts w:asciiTheme="majorHAnsi" w:hAnsiTheme="majorHAnsi"/>
        </w:rPr>
        <w:t xml:space="preserve"> loneliness</w:t>
      </w:r>
      <w:r>
        <w:rPr>
          <w:rFonts w:asciiTheme="majorHAnsi" w:hAnsiTheme="majorHAnsi"/>
        </w:rPr>
        <w:t xml:space="preserve"> and focus on maintaining and building people’s sense of identity and community</w:t>
      </w:r>
      <w:r w:rsidR="00DE7576">
        <w:rPr>
          <w:rFonts w:asciiTheme="majorHAnsi" w:hAnsiTheme="majorHAnsi"/>
        </w:rPr>
        <w:t xml:space="preserve"> whilst they are living in the home.</w:t>
      </w:r>
    </w:p>
    <w:p w:rsidR="00F36FD4" w:rsidRPr="008D5509" w:rsidRDefault="00F36FD4" w:rsidP="00F36FD4">
      <w:pPr>
        <w:pStyle w:val="ListParagraph"/>
        <w:numPr>
          <w:ilvl w:val="0"/>
          <w:numId w:val="3"/>
        </w:numPr>
        <w:spacing w:after="0" w:line="240" w:lineRule="auto"/>
        <w:rPr>
          <w:rFonts w:asciiTheme="majorHAnsi" w:hAnsiTheme="majorHAnsi"/>
        </w:rPr>
      </w:pPr>
      <w:r>
        <w:rPr>
          <w:rFonts w:asciiTheme="majorHAnsi" w:hAnsiTheme="majorHAnsi"/>
        </w:rPr>
        <w:lastRenderedPageBreak/>
        <w:t>Have a</w:t>
      </w:r>
      <w:r w:rsidRPr="008D5509">
        <w:rPr>
          <w:rFonts w:asciiTheme="majorHAnsi" w:hAnsiTheme="majorHAnsi"/>
        </w:rPr>
        <w:t xml:space="preserve"> strong </w:t>
      </w:r>
      <w:r>
        <w:rPr>
          <w:rFonts w:asciiTheme="majorHAnsi" w:hAnsiTheme="majorHAnsi"/>
        </w:rPr>
        <w:t xml:space="preserve">person centred </w:t>
      </w:r>
      <w:r w:rsidRPr="008D5509">
        <w:rPr>
          <w:rFonts w:asciiTheme="majorHAnsi" w:hAnsiTheme="majorHAnsi"/>
        </w:rPr>
        <w:t>culture and leadership</w:t>
      </w:r>
      <w:r w:rsidR="00DE7576">
        <w:rPr>
          <w:rFonts w:asciiTheme="majorHAnsi" w:hAnsiTheme="majorHAnsi"/>
        </w:rPr>
        <w:t xml:space="preserve"> which focusses on</w:t>
      </w:r>
      <w:r>
        <w:rPr>
          <w:rFonts w:asciiTheme="majorHAnsi" w:hAnsiTheme="majorHAnsi"/>
        </w:rPr>
        <w:t xml:space="preserve"> developing great interactions between people </w:t>
      </w:r>
      <w:proofErr w:type="spellStart"/>
      <w:r>
        <w:rPr>
          <w:rFonts w:asciiTheme="majorHAnsi" w:hAnsiTheme="majorHAnsi"/>
        </w:rPr>
        <w:t>everyday</w:t>
      </w:r>
      <w:proofErr w:type="spellEnd"/>
      <w:r w:rsidR="00680CC8">
        <w:rPr>
          <w:rFonts w:asciiTheme="majorHAnsi" w:hAnsiTheme="majorHAnsi"/>
        </w:rPr>
        <w:t xml:space="preserve"> and invest</w:t>
      </w:r>
      <w:r w:rsidR="00DE7576">
        <w:rPr>
          <w:rFonts w:asciiTheme="majorHAnsi" w:hAnsiTheme="majorHAnsi"/>
        </w:rPr>
        <w:t>s</w:t>
      </w:r>
      <w:r w:rsidR="00680CC8">
        <w:rPr>
          <w:rFonts w:asciiTheme="majorHAnsi" w:hAnsiTheme="majorHAnsi"/>
        </w:rPr>
        <w:t xml:space="preserve"> in a values based approach to recruitment.</w:t>
      </w:r>
    </w:p>
    <w:p w:rsidR="00F36FD4" w:rsidRPr="008D5509" w:rsidRDefault="00F36FD4" w:rsidP="00F36FD4">
      <w:pPr>
        <w:pStyle w:val="ListParagraph"/>
        <w:numPr>
          <w:ilvl w:val="0"/>
          <w:numId w:val="3"/>
        </w:numPr>
        <w:spacing w:after="0" w:line="240" w:lineRule="auto"/>
        <w:rPr>
          <w:rFonts w:asciiTheme="majorHAnsi" w:hAnsiTheme="majorHAnsi"/>
        </w:rPr>
      </w:pPr>
      <w:r>
        <w:rPr>
          <w:rFonts w:asciiTheme="majorHAnsi" w:hAnsiTheme="majorHAnsi"/>
        </w:rPr>
        <w:t>Take a positive approach to risk which looks beyond keeping people safe and encourages people’s</w:t>
      </w:r>
      <w:r w:rsidRPr="008D5509">
        <w:rPr>
          <w:rFonts w:asciiTheme="majorHAnsi" w:hAnsiTheme="majorHAnsi"/>
        </w:rPr>
        <w:t xml:space="preserve"> right to take risks</w:t>
      </w:r>
      <w:r w:rsidR="00DE7576">
        <w:rPr>
          <w:rFonts w:asciiTheme="majorHAnsi" w:hAnsiTheme="majorHAnsi"/>
        </w:rPr>
        <w:t>.</w:t>
      </w:r>
    </w:p>
    <w:p w:rsidR="00F36FD4" w:rsidRPr="00752BD8" w:rsidRDefault="00F36FD4" w:rsidP="00F36FD4">
      <w:pPr>
        <w:pStyle w:val="ListParagraph"/>
        <w:numPr>
          <w:ilvl w:val="0"/>
          <w:numId w:val="3"/>
        </w:numPr>
        <w:spacing w:after="0" w:line="240" w:lineRule="auto"/>
        <w:rPr>
          <w:rFonts w:asciiTheme="majorHAnsi" w:hAnsiTheme="majorHAnsi"/>
        </w:rPr>
      </w:pPr>
      <w:r>
        <w:rPr>
          <w:rFonts w:asciiTheme="majorHAnsi" w:hAnsiTheme="majorHAnsi"/>
        </w:rPr>
        <w:t xml:space="preserve">Increase people’s </w:t>
      </w:r>
      <w:r w:rsidR="00A00DD7">
        <w:rPr>
          <w:rFonts w:asciiTheme="majorHAnsi" w:hAnsiTheme="majorHAnsi"/>
        </w:rPr>
        <w:t>levels of c</w:t>
      </w:r>
      <w:r w:rsidRPr="008D5509">
        <w:rPr>
          <w:rFonts w:asciiTheme="majorHAnsi" w:hAnsiTheme="majorHAnsi"/>
        </w:rPr>
        <w:t>h</w:t>
      </w:r>
      <w:r>
        <w:rPr>
          <w:rFonts w:asciiTheme="majorHAnsi" w:hAnsiTheme="majorHAnsi"/>
        </w:rPr>
        <w:t>oice and control in their everyday lives e.g.</w:t>
      </w:r>
      <w:r w:rsidR="00DE7576">
        <w:rPr>
          <w:rFonts w:asciiTheme="majorHAnsi" w:hAnsiTheme="majorHAnsi"/>
        </w:rPr>
        <w:t xml:space="preserve"> personalised approaches to staffing, use of</w:t>
      </w:r>
      <w:r>
        <w:rPr>
          <w:rFonts w:asciiTheme="majorHAnsi" w:hAnsiTheme="majorHAnsi"/>
        </w:rPr>
        <w:t xml:space="preserve"> </w:t>
      </w:r>
      <w:r w:rsidR="00A00DD7">
        <w:rPr>
          <w:rFonts w:asciiTheme="majorHAnsi" w:hAnsiTheme="majorHAnsi"/>
        </w:rPr>
        <w:t>Individual Service Funds.</w:t>
      </w:r>
    </w:p>
    <w:p w:rsidR="00F36FD4" w:rsidRPr="008D5509" w:rsidRDefault="00F36FD4" w:rsidP="00F36FD4">
      <w:pPr>
        <w:pStyle w:val="ListParagraph"/>
        <w:numPr>
          <w:ilvl w:val="0"/>
          <w:numId w:val="3"/>
        </w:numPr>
        <w:spacing w:after="0" w:line="240" w:lineRule="auto"/>
        <w:rPr>
          <w:rFonts w:asciiTheme="majorHAnsi" w:hAnsiTheme="majorHAnsi"/>
        </w:rPr>
      </w:pPr>
      <w:r>
        <w:rPr>
          <w:rFonts w:asciiTheme="majorHAnsi" w:hAnsiTheme="majorHAnsi"/>
        </w:rPr>
        <w:t xml:space="preserve">Build </w:t>
      </w:r>
      <w:r w:rsidR="00A00DD7">
        <w:rPr>
          <w:rFonts w:asciiTheme="majorHAnsi" w:hAnsiTheme="majorHAnsi"/>
        </w:rPr>
        <w:t>c</w:t>
      </w:r>
      <w:bookmarkStart w:id="0" w:name="_GoBack"/>
      <w:bookmarkEnd w:id="0"/>
      <w:r w:rsidRPr="008D5509">
        <w:rPr>
          <w:rFonts w:asciiTheme="majorHAnsi" w:hAnsiTheme="majorHAnsi"/>
        </w:rPr>
        <w:t xml:space="preserve">o-production, democracy and citizenship – giving people using services a clear and tangible say in how </w:t>
      </w:r>
      <w:r w:rsidR="00DE7576">
        <w:rPr>
          <w:rFonts w:asciiTheme="majorHAnsi" w:hAnsiTheme="majorHAnsi"/>
        </w:rPr>
        <w:t>services are developed and run, along with how this influences strategic development or decisions.</w:t>
      </w:r>
    </w:p>
    <w:p w:rsidR="00F36FD4" w:rsidRPr="008D5509" w:rsidRDefault="00F36FD4" w:rsidP="00F36FD4">
      <w:pPr>
        <w:pStyle w:val="ListParagraph"/>
        <w:numPr>
          <w:ilvl w:val="0"/>
          <w:numId w:val="3"/>
        </w:numPr>
        <w:spacing w:after="0" w:line="240" w:lineRule="auto"/>
        <w:rPr>
          <w:rFonts w:asciiTheme="majorHAnsi" w:hAnsiTheme="majorHAnsi"/>
        </w:rPr>
      </w:pPr>
      <w:r>
        <w:rPr>
          <w:rFonts w:asciiTheme="majorHAnsi" w:hAnsiTheme="majorHAnsi"/>
        </w:rPr>
        <w:t>Understand and harness</w:t>
      </w:r>
      <w:r w:rsidRPr="008D5509">
        <w:rPr>
          <w:rFonts w:asciiTheme="majorHAnsi" w:hAnsiTheme="majorHAnsi"/>
        </w:rPr>
        <w:t xml:space="preserve"> the gifts and talents of peo</w:t>
      </w:r>
      <w:r>
        <w:rPr>
          <w:rFonts w:asciiTheme="majorHAnsi" w:hAnsiTheme="majorHAnsi"/>
        </w:rPr>
        <w:t>ple using services and provide a variety of</w:t>
      </w:r>
      <w:r w:rsidRPr="008D5509">
        <w:rPr>
          <w:rFonts w:asciiTheme="majorHAnsi" w:hAnsiTheme="majorHAnsi"/>
        </w:rPr>
        <w:t xml:space="preserve"> opportunities for people to use those gifts skills and talents to give something back to their local community</w:t>
      </w:r>
    </w:p>
    <w:p w:rsidR="00F36FD4" w:rsidRPr="00490DE0" w:rsidRDefault="00F36FD4" w:rsidP="00F36FD4">
      <w:pPr>
        <w:pStyle w:val="ListParagraph"/>
        <w:numPr>
          <w:ilvl w:val="0"/>
          <w:numId w:val="3"/>
        </w:numPr>
        <w:spacing w:after="0" w:line="240" w:lineRule="auto"/>
        <w:rPr>
          <w:rFonts w:asciiTheme="majorHAnsi" w:hAnsiTheme="majorHAnsi"/>
        </w:rPr>
      </w:pPr>
      <w:r>
        <w:rPr>
          <w:rFonts w:asciiTheme="majorHAnsi" w:hAnsiTheme="majorHAnsi"/>
        </w:rPr>
        <w:t xml:space="preserve">Development of innovative services which can </w:t>
      </w:r>
      <w:r w:rsidRPr="00490DE0">
        <w:rPr>
          <w:rFonts w:asciiTheme="majorHAnsi" w:hAnsiTheme="majorHAnsi"/>
        </w:rPr>
        <w:t xml:space="preserve">support people with care needs within local communities to live at home, e.g. through providing respite care, </w:t>
      </w:r>
      <w:proofErr w:type="spellStart"/>
      <w:r>
        <w:rPr>
          <w:rFonts w:asciiTheme="majorHAnsi" w:hAnsiTheme="majorHAnsi"/>
        </w:rPr>
        <w:t>reablement</w:t>
      </w:r>
      <w:proofErr w:type="spellEnd"/>
      <w:r>
        <w:rPr>
          <w:rFonts w:asciiTheme="majorHAnsi" w:hAnsiTheme="majorHAnsi"/>
        </w:rPr>
        <w:t xml:space="preserve"> services </w:t>
      </w:r>
      <w:r w:rsidRPr="00490DE0">
        <w:rPr>
          <w:rFonts w:asciiTheme="majorHAnsi" w:hAnsiTheme="majorHAnsi"/>
        </w:rPr>
        <w:t xml:space="preserve">or outreach training provision </w:t>
      </w:r>
      <w:r w:rsidR="00DE7576">
        <w:rPr>
          <w:rFonts w:asciiTheme="majorHAnsi" w:hAnsiTheme="majorHAnsi"/>
        </w:rPr>
        <w:t>from the home.</w:t>
      </w:r>
    </w:p>
    <w:p w:rsidR="00A14D86" w:rsidRPr="00F36FD4" w:rsidRDefault="00F36FD4" w:rsidP="00A14D86">
      <w:pPr>
        <w:pStyle w:val="Body1"/>
        <w:rPr>
          <w:rFonts w:asciiTheme="majorHAnsi" w:hAnsiTheme="majorHAnsi"/>
          <w:szCs w:val="24"/>
        </w:rPr>
      </w:pPr>
      <w:r>
        <w:rPr>
          <w:rFonts w:asciiTheme="majorHAnsi" w:hAnsiTheme="majorHAnsi"/>
          <w:szCs w:val="24"/>
        </w:rPr>
        <w:br/>
      </w:r>
      <w:r>
        <w:rPr>
          <w:rFonts w:asciiTheme="majorHAnsi" w:hAnsiTheme="majorHAnsi"/>
          <w:szCs w:val="24"/>
        </w:rPr>
        <w:br/>
      </w:r>
      <w:r w:rsidR="00A14D86" w:rsidRPr="00F36FD4">
        <w:rPr>
          <w:rFonts w:asciiTheme="majorHAnsi" w:hAnsiTheme="majorHAnsi"/>
          <w:szCs w:val="24"/>
        </w:rPr>
        <w:t xml:space="preserve">To help us capture the best set of evidence possible, we are asking interested parties to submit a short case study using a modified version of SCIE’s Good Practice Framework set out below. </w:t>
      </w:r>
      <w:r w:rsidR="00680CC8">
        <w:rPr>
          <w:rFonts w:asciiTheme="majorHAnsi" w:hAnsiTheme="majorHAnsi"/>
          <w:szCs w:val="24"/>
        </w:rPr>
        <w:t>Please feel free to bullet point</w:t>
      </w:r>
      <w:r w:rsidR="003B7CF1">
        <w:rPr>
          <w:rFonts w:asciiTheme="majorHAnsi" w:hAnsiTheme="majorHAnsi"/>
          <w:szCs w:val="24"/>
        </w:rPr>
        <w:t xml:space="preserve"> or list</w:t>
      </w:r>
      <w:r w:rsidR="00680CC8">
        <w:rPr>
          <w:rFonts w:asciiTheme="majorHAnsi" w:hAnsiTheme="majorHAnsi"/>
          <w:szCs w:val="24"/>
        </w:rPr>
        <w:t xml:space="preserve"> – we are not looking for perfectly set out structured</w:t>
      </w:r>
      <w:r w:rsidR="003B7CF1">
        <w:rPr>
          <w:rFonts w:asciiTheme="majorHAnsi" w:hAnsiTheme="majorHAnsi"/>
          <w:szCs w:val="24"/>
        </w:rPr>
        <w:t xml:space="preserve"> written</w:t>
      </w:r>
      <w:r w:rsidR="00680CC8">
        <w:rPr>
          <w:rFonts w:asciiTheme="majorHAnsi" w:hAnsiTheme="majorHAnsi"/>
          <w:szCs w:val="24"/>
        </w:rPr>
        <w:t xml:space="preserve"> piece! </w:t>
      </w:r>
    </w:p>
    <w:p w:rsidR="00910116" w:rsidRDefault="00A14D86" w:rsidP="00A14D86">
      <w:pPr>
        <w:rPr>
          <w:rFonts w:asciiTheme="majorHAnsi" w:eastAsia="Arial Unicode MS" w:hAnsiTheme="majorHAnsi"/>
          <w:b/>
        </w:rPr>
      </w:pPr>
      <w:r w:rsidRPr="00F36FD4">
        <w:rPr>
          <w:rFonts w:asciiTheme="majorHAnsi" w:eastAsia="Arial Unicode MS" w:hAnsiTheme="majorHAnsi"/>
        </w:rPr>
        <w:t xml:space="preserve">Please send your examples </w:t>
      </w:r>
      <w:r w:rsidRPr="00F36FD4">
        <w:rPr>
          <w:rFonts w:asciiTheme="majorHAnsi" w:eastAsia="Arial Unicode MS" w:hAnsiTheme="majorHAnsi"/>
          <w:b/>
        </w:rPr>
        <w:t>by no later than Friday 18</w:t>
      </w:r>
      <w:r w:rsidRPr="00F36FD4">
        <w:rPr>
          <w:rFonts w:asciiTheme="majorHAnsi" w:eastAsia="Arial Unicode MS" w:hAnsiTheme="majorHAnsi"/>
          <w:b/>
          <w:vertAlign w:val="superscript"/>
        </w:rPr>
        <w:t>th</w:t>
      </w:r>
      <w:r w:rsidRPr="00F36FD4">
        <w:rPr>
          <w:rFonts w:asciiTheme="majorHAnsi" w:eastAsia="Arial Unicode MS" w:hAnsiTheme="majorHAnsi"/>
          <w:b/>
        </w:rPr>
        <w:t xml:space="preserve"> September. Early submissions will be welcomed.</w:t>
      </w:r>
    </w:p>
    <w:p w:rsidR="00DE7576" w:rsidRPr="00F36FD4" w:rsidRDefault="00DE7576" w:rsidP="00A14D86">
      <w:pPr>
        <w:rPr>
          <w:rFonts w:asciiTheme="majorHAnsi" w:eastAsia="Arial Unicode MS" w:hAnsiTheme="majorHAnsi"/>
          <w:b/>
        </w:rPr>
      </w:pPr>
    </w:p>
    <w:p w:rsidR="00DE7576" w:rsidRPr="00F36FD4" w:rsidRDefault="00DE7576" w:rsidP="00DE7576">
      <w:pPr>
        <w:pStyle w:val="Body1"/>
        <w:rPr>
          <w:rFonts w:asciiTheme="majorHAnsi" w:hAnsiTheme="majorHAnsi"/>
          <w:szCs w:val="24"/>
        </w:rPr>
      </w:pPr>
      <w:r w:rsidRPr="00F36FD4">
        <w:rPr>
          <w:rFonts w:asciiTheme="majorHAnsi" w:hAnsiTheme="majorHAnsi"/>
          <w:szCs w:val="24"/>
        </w:rPr>
        <w:t xml:space="preserve">Where possible we will be aiming to follow up submissions with visits to sites during </w:t>
      </w:r>
      <w:r w:rsidRPr="00F36FD4">
        <w:rPr>
          <w:rFonts w:asciiTheme="majorHAnsi" w:hAnsiTheme="majorHAnsi"/>
          <w:b/>
          <w:szCs w:val="24"/>
        </w:rPr>
        <w:t>November 2015</w:t>
      </w:r>
      <w:r w:rsidRPr="00F36FD4">
        <w:rPr>
          <w:rFonts w:asciiTheme="majorHAnsi" w:hAnsiTheme="majorHAnsi"/>
          <w:szCs w:val="24"/>
        </w:rPr>
        <w:t xml:space="preserve"> to interview key stakeholders including people receiving support, service managers and Carers. Please indicate if you are able to accommodate a follow up visit in your answer to question 8.</w:t>
      </w:r>
    </w:p>
    <w:p w:rsidR="00F36FD4" w:rsidRDefault="00F36FD4" w:rsidP="00A14D86">
      <w:pPr>
        <w:rPr>
          <w:sz w:val="28"/>
          <w:szCs w:val="28"/>
        </w:rPr>
      </w:pPr>
    </w:p>
    <w:p w:rsidR="007A4BF7" w:rsidRDefault="00F36FD4" w:rsidP="007A4BF7">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Arial Unicode MS"/>
          <w:b/>
        </w:rPr>
      </w:pPr>
      <w:r>
        <w:rPr>
          <w:rFonts w:hAnsi="Arial Unicode MS"/>
          <w:b/>
        </w:rPr>
        <w:t>Name</w:t>
      </w:r>
      <w:r w:rsidR="00680CC8">
        <w:rPr>
          <w:rFonts w:hAnsi="Arial Unicode MS"/>
          <w:b/>
        </w:rPr>
        <w:t>, address and contact details</w:t>
      </w:r>
      <w:r>
        <w:rPr>
          <w:rFonts w:hAnsi="Arial Unicode MS"/>
          <w:b/>
        </w:rPr>
        <w:t xml:space="preserve"> of your organisation</w:t>
      </w:r>
      <w:r w:rsidR="007A4BF7">
        <w:rPr>
          <w:rFonts w:hAnsi="Arial Unicode MS"/>
          <w:b/>
        </w:rPr>
        <w:t xml:space="preserve"> and a brief description of your service </w:t>
      </w:r>
      <w:r>
        <w:rPr>
          <w:rFonts w:hAnsi="Arial Unicode MS"/>
          <w:b/>
        </w:rPr>
        <w:t>:</w:t>
      </w:r>
    </w:p>
    <w:p w:rsidR="007A4BF7" w:rsidRDefault="007A4BF7" w:rsidP="007A4BF7">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Arial Unicode MS"/>
          <w:b/>
        </w:rPr>
      </w:pPr>
    </w:p>
    <w:p w:rsidR="007A4BF7" w:rsidRDefault="007A4BF7" w:rsidP="007A4BF7">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Arial Unicode MS"/>
        </w:rPr>
      </w:pPr>
      <w:proofErr w:type="spellStart"/>
      <w:r>
        <w:rPr>
          <w:rFonts w:hAnsi="Arial Unicode MS"/>
        </w:rPr>
        <w:t>Eg</w:t>
      </w:r>
      <w:proofErr w:type="spellEnd"/>
      <w:r>
        <w:rPr>
          <w:rFonts w:hAnsi="Arial Unicode MS"/>
        </w:rPr>
        <w:t xml:space="preserve"> are you a registered care home, care home with nursing, extra care facility</w:t>
      </w:r>
      <w:r>
        <w:rPr>
          <w:rFonts w:hAnsi="Arial Unicode MS"/>
        </w:rPr>
        <w:t>…</w:t>
      </w:r>
      <w:r>
        <w:rPr>
          <w:rFonts w:hAnsi="Arial Unicode MS"/>
        </w:rPr>
        <w:t>.?</w:t>
      </w:r>
    </w:p>
    <w:p w:rsidR="007A4BF7" w:rsidRPr="007A4BF7" w:rsidRDefault="007A4BF7" w:rsidP="007A4BF7">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Arial Unicode MS"/>
        </w:rPr>
      </w:pPr>
    </w:p>
    <w:p w:rsidR="007A4BF7" w:rsidRDefault="007A4BF7" w:rsidP="007A4BF7">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Arial Unicode MS"/>
          <w:b/>
        </w:rPr>
      </w:pPr>
    </w:p>
    <w:p w:rsidR="007A4BF7" w:rsidRPr="007A4BF7" w:rsidRDefault="00F36FD4" w:rsidP="00F36FD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i/>
        </w:rPr>
      </w:pPr>
      <w:r>
        <w:rPr>
          <w:rFonts w:hAnsi="Arial Unicode MS"/>
          <w:b/>
        </w:rPr>
        <w:t xml:space="preserve"> </w:t>
      </w:r>
      <w:r w:rsidR="007A4BF7">
        <w:rPr>
          <w:rFonts w:hAnsi="Arial Unicode MS"/>
          <w:b/>
        </w:rPr>
        <w:t>1. Briefly describe your innovative practice/changes to ensure delivery  of personalised support. Please reference which areas of best practice outline above best fit your example</w:t>
      </w:r>
    </w:p>
    <w:p w:rsidR="00F36FD4" w:rsidRDefault="00F36FD4" w:rsidP="00F36FD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bl>
      <w:tblPr>
        <w:tblW w:w="0" w:type="auto"/>
        <w:tblInd w:w="5" w:type="dxa"/>
        <w:shd w:val="clear" w:color="auto" w:fill="FFFFFF"/>
        <w:tblLayout w:type="fixed"/>
        <w:tblLook w:val="0000" w:firstRow="0" w:lastRow="0" w:firstColumn="0" w:lastColumn="0" w:noHBand="0" w:noVBand="0"/>
      </w:tblPr>
      <w:tblGrid>
        <w:gridCol w:w="9236"/>
      </w:tblGrid>
      <w:tr w:rsidR="00F36FD4" w:rsidTr="00884C54">
        <w:trPr>
          <w:cantSplit/>
          <w:trHeight w:val="350"/>
        </w:trPr>
        <w:tc>
          <w:tcPr>
            <w:tcW w:w="9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36FD4" w:rsidRDefault="00F36FD4" w:rsidP="00884C5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hAnsi="Arial Unicode MS"/>
              </w:rPr>
              <w:t>No more than 200 words</w:t>
            </w:r>
          </w:p>
          <w:p w:rsidR="00F36FD4" w:rsidRDefault="00F36FD4" w:rsidP="00884C5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365F91"/>
                <w:u w:color="365F91"/>
              </w:rPr>
            </w:pPr>
          </w:p>
          <w:p w:rsidR="007A4BF7" w:rsidRDefault="007A4BF7" w:rsidP="00884C5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365F91"/>
                <w:u w:color="365F91"/>
              </w:rPr>
            </w:pPr>
          </w:p>
          <w:p w:rsidR="007A4BF7" w:rsidRDefault="007A4BF7" w:rsidP="00884C5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365F91"/>
                <w:u w:color="365F91"/>
              </w:rPr>
            </w:pPr>
          </w:p>
          <w:p w:rsidR="007A4BF7" w:rsidRDefault="007A4BF7" w:rsidP="00884C5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365F91"/>
                <w:u w:color="365F91"/>
              </w:rPr>
            </w:pPr>
          </w:p>
          <w:p w:rsidR="007A4BF7" w:rsidRDefault="007A4BF7" w:rsidP="00884C5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365F91"/>
                <w:u w:color="365F91"/>
              </w:rPr>
            </w:pPr>
          </w:p>
          <w:p w:rsidR="007A4BF7" w:rsidRDefault="007A4BF7" w:rsidP="00884C5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365F91"/>
                <w:u w:color="365F91"/>
              </w:rPr>
            </w:pPr>
          </w:p>
          <w:p w:rsidR="007A4BF7" w:rsidRDefault="007A4BF7" w:rsidP="00884C5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365F91"/>
                <w:u w:color="365F91"/>
              </w:rPr>
            </w:pPr>
          </w:p>
          <w:p w:rsidR="00F36FD4" w:rsidRDefault="00F36FD4" w:rsidP="00884C5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365F91"/>
                <w:u w:color="365F91"/>
              </w:rPr>
            </w:pPr>
          </w:p>
          <w:p w:rsidR="00F36FD4" w:rsidRDefault="00F36FD4" w:rsidP="00884C5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365F91"/>
                <w:u w:color="365F91"/>
              </w:rPr>
            </w:pPr>
          </w:p>
          <w:p w:rsidR="00F36FD4" w:rsidRDefault="00F36FD4" w:rsidP="00884C5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bl>
    <w:p w:rsidR="007A4BF7" w:rsidRDefault="007A4BF7" w:rsidP="00F36FD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A4BF7" w:rsidRDefault="007A4BF7" w:rsidP="00F36FD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A4BF7" w:rsidRPr="007A4BF7" w:rsidRDefault="007A4BF7" w:rsidP="007A4BF7">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Arial Unicode MS"/>
          <w:b/>
        </w:rPr>
      </w:pPr>
      <w:r>
        <w:rPr>
          <w:rFonts w:hAnsi="Arial Unicode MS"/>
          <w:b/>
        </w:rPr>
        <w:t>2.Briefly</w:t>
      </w:r>
      <w:r>
        <w:rPr>
          <w:rFonts w:hAnsi="Arial Unicode MS"/>
          <w:b/>
        </w:rPr>
        <w:t> </w:t>
      </w:r>
      <w:r>
        <w:rPr>
          <w:rFonts w:hAnsi="Arial Unicode MS"/>
          <w:b/>
        </w:rPr>
        <w:t>describe</w:t>
      </w:r>
      <w:r>
        <w:rPr>
          <w:rFonts w:hAnsi="Arial Unicode MS"/>
          <w:b/>
        </w:rPr>
        <w:t> </w:t>
      </w:r>
      <w:r>
        <w:rPr>
          <w:rFonts w:hAnsi="Arial Unicode MS"/>
          <w:b/>
        </w:rPr>
        <w:t>what</w:t>
      </w:r>
      <w:r>
        <w:rPr>
          <w:rFonts w:hAnsi="Arial Unicode MS"/>
          <w:b/>
        </w:rPr>
        <w:t> </w:t>
      </w:r>
      <w:r>
        <w:rPr>
          <w:rFonts w:hAnsi="Arial Unicode MS"/>
          <w:b/>
        </w:rPr>
        <w:t>changes</w:t>
      </w:r>
      <w:r>
        <w:rPr>
          <w:rFonts w:hAnsi="Arial Unicode MS"/>
          <w:b/>
        </w:rPr>
        <w:t> </w:t>
      </w:r>
      <w:r>
        <w:rPr>
          <w:rFonts w:hAnsi="Arial Unicode MS"/>
          <w:b/>
        </w:rPr>
        <w:t>were</w:t>
      </w:r>
      <w:r>
        <w:rPr>
          <w:rFonts w:hAnsi="Arial Unicode MS"/>
          <w:b/>
        </w:rPr>
        <w:t> </w:t>
      </w:r>
      <w:r>
        <w:rPr>
          <w:rFonts w:hAnsi="Arial Unicode MS"/>
          <w:b/>
        </w:rPr>
        <w:t>made</w:t>
      </w:r>
      <w:r>
        <w:rPr>
          <w:rFonts w:hAnsi="Arial Unicode MS"/>
          <w:b/>
        </w:rPr>
        <w:t> </w:t>
      </w:r>
      <w:r>
        <w:rPr>
          <w:rFonts w:hAnsi="Arial Unicode MS"/>
          <w:b/>
        </w:rPr>
        <w:t>to</w:t>
      </w:r>
      <w:r>
        <w:rPr>
          <w:rFonts w:hAnsi="Arial Unicode MS"/>
          <w:b/>
        </w:rPr>
        <w:t> </w:t>
      </w:r>
      <w:r>
        <w:rPr>
          <w:rFonts w:hAnsi="Arial Unicode MS"/>
          <w:b/>
        </w:rPr>
        <w:t>put</w:t>
      </w:r>
      <w:r>
        <w:rPr>
          <w:rFonts w:hAnsi="Arial Unicode MS"/>
          <w:b/>
        </w:rPr>
        <w:t> </w:t>
      </w:r>
      <w:r>
        <w:rPr>
          <w:rFonts w:hAnsi="Arial Unicode MS"/>
          <w:b/>
        </w:rPr>
        <w:t xml:space="preserve">your example into    </w:t>
      </w:r>
      <w:r>
        <w:rPr>
          <w:rFonts w:hAnsi="Arial Unicode MS"/>
          <w:b/>
        </w:rPr>
        <w:t> </w:t>
      </w:r>
      <w:r>
        <w:rPr>
          <w:rFonts w:hAnsi="Arial Unicode MS"/>
          <w:b/>
        </w:rPr>
        <w:t>practice, including timescales</w:t>
      </w:r>
      <w:r>
        <w:rPr>
          <w:rFonts w:hAnsi="Arial Unicode MS"/>
          <w:b/>
        </w:rPr>
        <w:t> </w:t>
      </w:r>
      <w:r>
        <w:rPr>
          <w:rFonts w:hAnsi="Arial Unicode MS"/>
          <w:b/>
        </w:rPr>
        <w:t>and</w:t>
      </w:r>
      <w:r>
        <w:rPr>
          <w:rFonts w:hAnsi="Arial Unicode MS"/>
          <w:b/>
        </w:rPr>
        <w:t> </w:t>
      </w:r>
      <w:r>
        <w:rPr>
          <w:rFonts w:hAnsi="Arial Unicode MS"/>
          <w:b/>
        </w:rPr>
        <w:t>the</w:t>
      </w:r>
      <w:r>
        <w:rPr>
          <w:rFonts w:hAnsi="Arial Unicode MS"/>
          <w:b/>
        </w:rPr>
        <w:t> </w:t>
      </w:r>
      <w:r>
        <w:rPr>
          <w:rFonts w:hAnsi="Arial Unicode MS"/>
          <w:b/>
        </w:rPr>
        <w:t>number</w:t>
      </w:r>
      <w:r>
        <w:rPr>
          <w:rFonts w:hAnsi="Arial Unicode MS"/>
          <w:b/>
        </w:rPr>
        <w:t> </w:t>
      </w:r>
      <w:r>
        <w:rPr>
          <w:rFonts w:hAnsi="Arial Unicode MS"/>
          <w:b/>
        </w:rPr>
        <w:t>of</w:t>
      </w:r>
      <w:r>
        <w:rPr>
          <w:rFonts w:hAnsi="Arial Unicode MS"/>
          <w:b/>
        </w:rPr>
        <w:t> </w:t>
      </w:r>
      <w:r>
        <w:rPr>
          <w:rFonts w:hAnsi="Arial Unicode MS"/>
          <w:b/>
        </w:rPr>
        <w:t>people</w:t>
      </w:r>
      <w:r>
        <w:rPr>
          <w:rFonts w:hAnsi="Arial Unicode MS"/>
          <w:b/>
        </w:rPr>
        <w:t> </w:t>
      </w:r>
      <w:r>
        <w:rPr>
          <w:rFonts w:hAnsi="Arial Unicode MS"/>
          <w:b/>
        </w:rPr>
        <w:t>involved.</w:t>
      </w:r>
    </w:p>
    <w:tbl>
      <w:tblPr>
        <w:tblW w:w="0" w:type="auto"/>
        <w:tblInd w:w="5" w:type="dxa"/>
        <w:shd w:val="clear" w:color="auto" w:fill="FFFFFF"/>
        <w:tblLayout w:type="fixed"/>
        <w:tblLook w:val="0000" w:firstRow="0" w:lastRow="0" w:firstColumn="0" w:lastColumn="0" w:noHBand="0" w:noVBand="0"/>
      </w:tblPr>
      <w:tblGrid>
        <w:gridCol w:w="9236"/>
      </w:tblGrid>
      <w:tr w:rsidR="007A4BF7" w:rsidTr="00DD2557">
        <w:trPr>
          <w:cantSplit/>
          <w:trHeight w:val="350"/>
        </w:trPr>
        <w:tc>
          <w:tcPr>
            <w:tcW w:w="9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A4BF7" w:rsidRDefault="007A4BF7" w:rsidP="00DD2557">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hAnsi="Arial Unicode MS"/>
              </w:rPr>
              <w:t>No more than 150 words</w:t>
            </w:r>
          </w:p>
          <w:p w:rsidR="007A4BF7" w:rsidRDefault="007A4BF7" w:rsidP="00DD2557">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A4BF7" w:rsidRDefault="007A4BF7" w:rsidP="00DD2557">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A4BF7" w:rsidRDefault="007A4BF7" w:rsidP="00DD2557">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A4BF7" w:rsidRDefault="007A4BF7" w:rsidP="00DD2557">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A4BF7" w:rsidRDefault="007A4BF7" w:rsidP="00DD2557">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A4BF7" w:rsidRDefault="007A4BF7" w:rsidP="00DD2557">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bl>
    <w:p w:rsidR="007A4BF7" w:rsidRDefault="007A4BF7" w:rsidP="00F36FD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Arial Unicode MS"/>
          <w:b/>
        </w:rPr>
      </w:pPr>
    </w:p>
    <w:p w:rsidR="007A4BF7" w:rsidRDefault="007A4BF7" w:rsidP="00F36FD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A4BF7" w:rsidRDefault="007A4BF7" w:rsidP="00F36FD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A4BF7" w:rsidRDefault="007A4BF7" w:rsidP="00F36FD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36FD4" w:rsidRDefault="007A4BF7" w:rsidP="00F36FD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hAnsi="Arial Unicode MS"/>
          <w:b/>
        </w:rPr>
        <w:t>3</w:t>
      </w:r>
      <w:r w:rsidR="00F36FD4">
        <w:rPr>
          <w:rFonts w:hAnsi="Arial Unicode MS"/>
          <w:b/>
        </w:rPr>
        <w:t>. What have been the outcomes for the people you support and what have they said about it?</w:t>
      </w:r>
      <w:r w:rsidR="00F36FD4">
        <w:rPr>
          <w:rFonts w:hAnsi="Arial Unicode MS"/>
          <w:b/>
          <w:i/>
        </w:rPr>
        <w:t xml:space="preserve">                                                                           </w:t>
      </w:r>
      <w:r w:rsidR="00F36FD4">
        <w:rPr>
          <w:rFonts w:hAnsi="Arial Unicode MS"/>
          <w:b/>
        </w:rPr>
        <w:t xml:space="preserve"> </w:t>
      </w:r>
    </w:p>
    <w:tbl>
      <w:tblPr>
        <w:tblW w:w="0" w:type="auto"/>
        <w:tblInd w:w="5" w:type="dxa"/>
        <w:shd w:val="clear" w:color="auto" w:fill="FFFFFF"/>
        <w:tblLayout w:type="fixed"/>
        <w:tblLook w:val="0000" w:firstRow="0" w:lastRow="0" w:firstColumn="0" w:lastColumn="0" w:noHBand="0" w:noVBand="0"/>
      </w:tblPr>
      <w:tblGrid>
        <w:gridCol w:w="9236"/>
      </w:tblGrid>
      <w:tr w:rsidR="00F36FD4" w:rsidTr="00884C54">
        <w:trPr>
          <w:cantSplit/>
          <w:trHeight w:val="350"/>
        </w:trPr>
        <w:tc>
          <w:tcPr>
            <w:tcW w:w="9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36FD4" w:rsidRDefault="00F36FD4" w:rsidP="00884C5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hAnsi="Arial Unicode MS"/>
              </w:rPr>
              <w:t>No more than 150 words</w:t>
            </w:r>
          </w:p>
          <w:p w:rsidR="00F36FD4" w:rsidRDefault="00F36FD4" w:rsidP="00884C5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36FD4" w:rsidRDefault="00F36FD4" w:rsidP="00884C5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36FD4" w:rsidRDefault="00F36FD4" w:rsidP="00884C5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36FD4" w:rsidRDefault="00F36FD4" w:rsidP="00884C5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36FD4" w:rsidRDefault="00F36FD4" w:rsidP="00884C5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36FD4" w:rsidRDefault="00F36FD4" w:rsidP="00884C5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bl>
    <w:p w:rsidR="003B7CF1" w:rsidRDefault="003B7CF1" w:rsidP="00F36FD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3B7CF1" w:rsidRDefault="003B7CF1" w:rsidP="00F36FD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36FD4" w:rsidRDefault="00F36FD4" w:rsidP="00F36FD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36FD4" w:rsidRDefault="007A4BF7" w:rsidP="00F36FD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hAnsi="Arial Unicode MS"/>
          <w:b/>
        </w:rPr>
        <w:lastRenderedPageBreak/>
        <w:t>4</w:t>
      </w:r>
      <w:r w:rsidR="00F36FD4">
        <w:rPr>
          <w:rFonts w:hAnsi="Arial Unicode MS"/>
          <w:b/>
        </w:rPr>
        <w:t xml:space="preserve">. How have these outcomes been identified and measured?                                            </w:t>
      </w:r>
    </w:p>
    <w:p w:rsidR="00F36FD4" w:rsidRDefault="00F36FD4" w:rsidP="00F36FD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hAnsi="Arial Unicode MS"/>
        </w:rPr>
        <w:t>For</w:t>
      </w:r>
      <w:r>
        <w:rPr>
          <w:rFonts w:hAnsi="Arial Unicode MS"/>
        </w:rPr>
        <w:t> </w:t>
      </w:r>
      <w:r>
        <w:rPr>
          <w:rFonts w:hAnsi="Arial Unicode MS"/>
        </w:rPr>
        <w:t>each</w:t>
      </w:r>
      <w:r>
        <w:rPr>
          <w:rFonts w:hAnsi="Arial Unicode MS"/>
        </w:rPr>
        <w:t> </w:t>
      </w:r>
      <w:r>
        <w:rPr>
          <w:rFonts w:hAnsi="Arial Unicode MS"/>
        </w:rPr>
        <w:t>of</w:t>
      </w:r>
      <w:r>
        <w:rPr>
          <w:rFonts w:hAnsi="Arial Unicode MS"/>
        </w:rPr>
        <w:t> </w:t>
      </w:r>
      <w:r>
        <w:rPr>
          <w:rFonts w:hAnsi="Arial Unicode MS"/>
        </w:rPr>
        <w:t>the</w:t>
      </w:r>
      <w:r>
        <w:rPr>
          <w:rFonts w:hAnsi="Arial Unicode MS"/>
        </w:rPr>
        <w:t> </w:t>
      </w:r>
      <w:r>
        <w:rPr>
          <w:rFonts w:hAnsi="Arial Unicode MS"/>
        </w:rPr>
        <w:t>outcomes</w:t>
      </w:r>
      <w:r>
        <w:rPr>
          <w:rFonts w:hAnsi="Arial Unicode MS"/>
        </w:rPr>
        <w:t> </w:t>
      </w:r>
      <w:r>
        <w:rPr>
          <w:rFonts w:hAnsi="Arial Unicode MS"/>
        </w:rPr>
        <w:t>identified</w:t>
      </w:r>
      <w:r>
        <w:rPr>
          <w:rFonts w:hAnsi="Arial Unicode MS"/>
        </w:rPr>
        <w:t> </w:t>
      </w:r>
      <w:r>
        <w:rPr>
          <w:rFonts w:hAnsi="Arial Unicode MS"/>
        </w:rPr>
        <w:t>above,</w:t>
      </w:r>
      <w:r>
        <w:rPr>
          <w:rFonts w:hAnsi="Arial Unicode MS"/>
        </w:rPr>
        <w:t> </w:t>
      </w:r>
      <w:r>
        <w:rPr>
          <w:rFonts w:hAnsi="Arial Unicode MS"/>
        </w:rPr>
        <w:t>explain</w:t>
      </w:r>
      <w:r>
        <w:rPr>
          <w:rFonts w:hAnsi="Arial Unicode MS"/>
        </w:rPr>
        <w:t> </w:t>
      </w:r>
      <w:r>
        <w:rPr>
          <w:rFonts w:hAnsi="Arial Unicode MS"/>
        </w:rPr>
        <w:t>how</w:t>
      </w:r>
      <w:r w:rsidR="00DE7576">
        <w:rPr>
          <w:rFonts w:hAnsi="Arial Unicode MS"/>
        </w:rPr>
        <w:t xml:space="preserve"> you know outcomes have been achieved and how</w:t>
      </w:r>
      <w:r>
        <w:rPr>
          <w:rFonts w:hAnsi="Arial Unicode MS"/>
        </w:rPr>
        <w:t> </w:t>
      </w:r>
      <w:r>
        <w:rPr>
          <w:rFonts w:hAnsi="Arial Unicode MS"/>
        </w:rPr>
        <w:t>success</w:t>
      </w:r>
      <w:r>
        <w:rPr>
          <w:rFonts w:hAnsi="Arial Unicode MS"/>
        </w:rPr>
        <w:t> </w:t>
      </w:r>
      <w:r>
        <w:rPr>
          <w:rFonts w:hAnsi="Arial Unicode MS"/>
        </w:rPr>
        <w:t>was</w:t>
      </w:r>
      <w:r>
        <w:rPr>
          <w:rFonts w:hAnsi="Arial Unicode MS"/>
        </w:rPr>
        <w:t> </w:t>
      </w:r>
      <w:r>
        <w:rPr>
          <w:rFonts w:hAnsi="Arial Unicode MS"/>
        </w:rPr>
        <w:t>measured.</w:t>
      </w:r>
      <w:r>
        <w:rPr>
          <w:rFonts w:hAnsi="Arial Unicode MS"/>
        </w:rPr>
        <w:t> </w:t>
      </w:r>
      <w:r>
        <w:rPr>
          <w:rFonts w:hAnsi="Arial Unicode MS"/>
        </w:rPr>
        <w:t>Measurement could</w:t>
      </w:r>
      <w:r>
        <w:rPr>
          <w:rFonts w:hAnsi="Arial Unicode MS"/>
        </w:rPr>
        <w:t> </w:t>
      </w:r>
      <w:r>
        <w:rPr>
          <w:rFonts w:hAnsi="Arial Unicode MS"/>
        </w:rPr>
        <w:t>be</w:t>
      </w:r>
      <w:r>
        <w:rPr>
          <w:rFonts w:hAnsi="Arial Unicode MS"/>
        </w:rPr>
        <w:t> </w:t>
      </w:r>
      <w:r w:rsidR="00DE7576">
        <w:rPr>
          <w:rFonts w:hAnsi="Arial Unicode MS"/>
        </w:rPr>
        <w:t>quantitative,</w:t>
      </w:r>
      <w:r>
        <w:rPr>
          <w:rFonts w:hAnsi="Arial Unicode MS"/>
        </w:rPr>
        <w:t>by</w:t>
      </w:r>
      <w:r>
        <w:rPr>
          <w:rFonts w:hAnsi="Arial Unicode MS"/>
        </w:rPr>
        <w:t> </w:t>
      </w:r>
      <w:r>
        <w:rPr>
          <w:rFonts w:hAnsi="Arial Unicode MS"/>
        </w:rPr>
        <w:t>asking</w:t>
      </w:r>
      <w:r>
        <w:rPr>
          <w:rFonts w:hAnsi="Arial Unicode MS"/>
        </w:rPr>
        <w:t> </w:t>
      </w:r>
      <w:r>
        <w:rPr>
          <w:rFonts w:hAnsi="Arial Unicode MS"/>
        </w:rPr>
        <w:t>people,</w:t>
      </w:r>
      <w:r>
        <w:rPr>
          <w:rFonts w:hAnsi="Arial Unicode MS"/>
        </w:rPr>
        <w:t> </w:t>
      </w:r>
      <w:r>
        <w:rPr>
          <w:rFonts w:hAnsi="Arial Unicode MS"/>
        </w:rPr>
        <w:t>observing</w:t>
      </w:r>
      <w:r>
        <w:rPr>
          <w:rFonts w:hAnsi="Arial Unicode MS"/>
        </w:rPr>
        <w:t> </w:t>
      </w:r>
      <w:r>
        <w:rPr>
          <w:rFonts w:hAnsi="Arial Unicode MS"/>
        </w:rPr>
        <w:t>people,</w:t>
      </w:r>
      <w:r>
        <w:rPr>
          <w:rFonts w:hAnsi="Arial Unicode MS"/>
        </w:rPr>
        <w:t> </w:t>
      </w:r>
      <w:r>
        <w:rPr>
          <w:rFonts w:hAnsi="Arial Unicode MS"/>
        </w:rPr>
        <w:t>or</w:t>
      </w:r>
      <w:r>
        <w:rPr>
          <w:rFonts w:hAnsi="Arial Unicode MS"/>
        </w:rPr>
        <w:t> </w:t>
      </w:r>
      <w:r>
        <w:rPr>
          <w:rFonts w:hAnsi="Arial Unicode MS"/>
        </w:rPr>
        <w:t>a</w:t>
      </w:r>
      <w:r>
        <w:rPr>
          <w:rFonts w:hAnsi="Arial Unicode MS"/>
        </w:rPr>
        <w:t> </w:t>
      </w:r>
      <w:r>
        <w:rPr>
          <w:rFonts w:hAnsi="Arial Unicode MS"/>
        </w:rPr>
        <w:t>combination</w:t>
      </w:r>
      <w:r>
        <w:rPr>
          <w:rFonts w:hAnsi="Arial Unicode MS"/>
        </w:rPr>
        <w:t> </w:t>
      </w:r>
      <w:r>
        <w:rPr>
          <w:rFonts w:hAnsi="Arial Unicode MS"/>
        </w:rPr>
        <w:t>of</w:t>
      </w:r>
      <w:r>
        <w:rPr>
          <w:rFonts w:hAnsi="Arial Unicode MS"/>
        </w:rPr>
        <w:t> </w:t>
      </w:r>
      <w:r>
        <w:rPr>
          <w:rFonts w:hAnsi="Arial Unicode MS"/>
        </w:rPr>
        <w:t>both.</w:t>
      </w:r>
      <w:r>
        <w:rPr>
          <w:rFonts w:hAnsi="Arial Unicode MS"/>
        </w:rPr>
        <w:t> </w:t>
      </w:r>
      <w:r>
        <w:rPr>
          <w:rFonts w:hAnsi="Arial Unicode MS"/>
        </w:rPr>
        <w:t xml:space="preserve"> </w:t>
      </w:r>
    </w:p>
    <w:tbl>
      <w:tblPr>
        <w:tblW w:w="0" w:type="auto"/>
        <w:tblInd w:w="5" w:type="dxa"/>
        <w:shd w:val="clear" w:color="auto" w:fill="FFFFFF"/>
        <w:tblLayout w:type="fixed"/>
        <w:tblLook w:val="0000" w:firstRow="0" w:lastRow="0" w:firstColumn="0" w:lastColumn="0" w:noHBand="0" w:noVBand="0"/>
      </w:tblPr>
      <w:tblGrid>
        <w:gridCol w:w="9236"/>
      </w:tblGrid>
      <w:tr w:rsidR="00F36FD4" w:rsidTr="00884C54">
        <w:trPr>
          <w:cantSplit/>
          <w:trHeight w:val="350"/>
        </w:trPr>
        <w:tc>
          <w:tcPr>
            <w:tcW w:w="9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36FD4" w:rsidRDefault="00F36FD4" w:rsidP="00884C5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hAnsi="Arial Unicode MS"/>
              </w:rPr>
              <w:t>No more than 150 words</w:t>
            </w:r>
          </w:p>
          <w:p w:rsidR="00F36FD4" w:rsidRDefault="00F36FD4" w:rsidP="00884C5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36FD4" w:rsidRDefault="00F36FD4" w:rsidP="00884C5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36FD4" w:rsidRDefault="00F36FD4" w:rsidP="00884C5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36FD4" w:rsidRDefault="00F36FD4" w:rsidP="00884C5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36FD4" w:rsidRDefault="00F36FD4" w:rsidP="00884C5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36FD4" w:rsidRDefault="00F36FD4" w:rsidP="00884C5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bl>
    <w:p w:rsidR="00F36FD4" w:rsidRDefault="00F36FD4" w:rsidP="00F36FD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36FD4" w:rsidRDefault="00F36FD4" w:rsidP="00F36FD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36FD4" w:rsidRDefault="00F36FD4" w:rsidP="00F36FD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rsidR="007A4BF7" w:rsidRDefault="007A4BF7" w:rsidP="00F36FD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rsidR="007A4BF7" w:rsidRDefault="007A4BF7" w:rsidP="00F36FD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rsidR="007A4BF7" w:rsidRDefault="007A4BF7" w:rsidP="00F36FD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rsidR="007A4BF7" w:rsidRDefault="007A4BF7" w:rsidP="00F36FD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rsidR="00F36FD4" w:rsidRDefault="00F36FD4" w:rsidP="00F36FD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365F91"/>
          <w:u w:color="365F91"/>
        </w:rPr>
      </w:pPr>
    </w:p>
    <w:p w:rsidR="00F36FD4" w:rsidRDefault="00F36FD4" w:rsidP="00F36FD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hAnsi="Arial Unicode MS"/>
          <w:b/>
        </w:rPr>
        <w:t>5. What involvement did you have from local commissioners and do you have information about what other key stakehol</w:t>
      </w:r>
      <w:r w:rsidR="007A4BF7">
        <w:rPr>
          <w:rFonts w:hAnsi="Arial Unicode MS"/>
          <w:b/>
        </w:rPr>
        <w:t>ders thought about changes</w:t>
      </w:r>
      <w:r>
        <w:rPr>
          <w:rFonts w:hAnsi="Arial Unicode MS"/>
          <w:b/>
        </w:rPr>
        <w:t xml:space="preserve">?                         </w:t>
      </w:r>
    </w:p>
    <w:tbl>
      <w:tblPr>
        <w:tblW w:w="0" w:type="auto"/>
        <w:tblInd w:w="5" w:type="dxa"/>
        <w:shd w:val="clear" w:color="auto" w:fill="FFFFFF"/>
        <w:tblLayout w:type="fixed"/>
        <w:tblLook w:val="0000" w:firstRow="0" w:lastRow="0" w:firstColumn="0" w:lastColumn="0" w:noHBand="0" w:noVBand="0"/>
      </w:tblPr>
      <w:tblGrid>
        <w:gridCol w:w="9236"/>
      </w:tblGrid>
      <w:tr w:rsidR="00F36FD4" w:rsidTr="00884C54">
        <w:trPr>
          <w:cantSplit/>
          <w:trHeight w:val="350"/>
        </w:trPr>
        <w:tc>
          <w:tcPr>
            <w:tcW w:w="9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36FD4" w:rsidRDefault="00F36FD4" w:rsidP="00884C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Helvetica" w:eastAsia="Arial Unicode MS" w:hAnsi="Helvetica"/>
                <w:color w:val="000000"/>
                <w:u w:color="000000"/>
                <w:lang w:val="en-US"/>
              </w:rPr>
            </w:pPr>
            <w:r>
              <w:rPr>
                <w:rFonts w:ascii="Helvetica" w:eastAsia="Arial Unicode MS" w:hAnsi="Arial Unicode MS"/>
                <w:color w:val="000000"/>
                <w:u w:color="000000"/>
                <w:lang w:val="en-US"/>
              </w:rPr>
              <w:t>No more than 150 words</w:t>
            </w:r>
          </w:p>
          <w:p w:rsidR="00F36FD4" w:rsidRDefault="00F36FD4" w:rsidP="00884C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Helvetica" w:eastAsia="Arial Unicode MS" w:hAnsi="Helvetica"/>
                <w:color w:val="000000"/>
                <w:u w:color="000000"/>
                <w:lang w:val="en-US"/>
              </w:rPr>
            </w:pPr>
          </w:p>
          <w:p w:rsidR="00F36FD4" w:rsidRDefault="00F36FD4" w:rsidP="00884C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Helvetica" w:eastAsia="Arial Unicode MS" w:hAnsi="Helvetica"/>
                <w:color w:val="000000"/>
                <w:u w:color="000000"/>
                <w:lang w:val="en-US"/>
              </w:rPr>
            </w:pPr>
          </w:p>
          <w:p w:rsidR="00F36FD4" w:rsidRDefault="00F36FD4" w:rsidP="00884C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Helvetica" w:eastAsia="Arial Unicode MS" w:hAnsi="Helvetica"/>
                <w:color w:val="000000"/>
                <w:u w:color="000000"/>
                <w:lang w:val="en-US"/>
              </w:rPr>
            </w:pPr>
          </w:p>
          <w:p w:rsidR="00F36FD4" w:rsidRDefault="00F36FD4" w:rsidP="00884C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Helvetica" w:eastAsia="Arial Unicode MS" w:hAnsi="Helvetica"/>
                <w:color w:val="000000"/>
                <w:u w:color="000000"/>
                <w:lang w:val="en-US"/>
              </w:rPr>
            </w:pPr>
          </w:p>
          <w:p w:rsidR="00F36FD4" w:rsidRDefault="00F36FD4" w:rsidP="00884C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Helvetica" w:eastAsia="Arial Unicode MS" w:hAnsi="Helvetica"/>
                <w:color w:val="000000"/>
                <w:u w:color="000000"/>
                <w:lang w:val="en-US"/>
              </w:rPr>
            </w:pPr>
          </w:p>
          <w:p w:rsidR="00F36FD4" w:rsidRDefault="00F36FD4" w:rsidP="00884C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pPr>
          </w:p>
        </w:tc>
      </w:tr>
    </w:tbl>
    <w:p w:rsidR="00F36FD4" w:rsidRDefault="00F36FD4" w:rsidP="00F36FD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36FD4" w:rsidRDefault="00F36FD4" w:rsidP="00F36FD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36FD4" w:rsidRDefault="00F36FD4" w:rsidP="00F36FD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rFonts w:hAnsi="Arial Unicode MS"/>
          <w:b/>
        </w:rPr>
        <w:t xml:space="preserve">6. Briefly describe what you have learned, what worked well and what not so well, what helped and what got in the way? </w:t>
      </w:r>
    </w:p>
    <w:p w:rsidR="00F36FD4" w:rsidRDefault="00F36FD4" w:rsidP="00F36FD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bl>
      <w:tblPr>
        <w:tblW w:w="0" w:type="auto"/>
        <w:tblInd w:w="5" w:type="dxa"/>
        <w:shd w:val="clear" w:color="auto" w:fill="FFFFFF"/>
        <w:tblLayout w:type="fixed"/>
        <w:tblLook w:val="0000" w:firstRow="0" w:lastRow="0" w:firstColumn="0" w:lastColumn="0" w:noHBand="0" w:noVBand="0"/>
      </w:tblPr>
      <w:tblGrid>
        <w:gridCol w:w="9236"/>
      </w:tblGrid>
      <w:tr w:rsidR="00F36FD4" w:rsidTr="00884C54">
        <w:trPr>
          <w:cantSplit/>
          <w:trHeight w:val="350"/>
        </w:trPr>
        <w:tc>
          <w:tcPr>
            <w:tcW w:w="9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36FD4" w:rsidRDefault="00F36FD4" w:rsidP="00884C5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hAnsi="Arial Unicode MS"/>
              </w:rPr>
              <w:lastRenderedPageBreak/>
              <w:t>No more than 150 words</w:t>
            </w:r>
          </w:p>
          <w:p w:rsidR="00F36FD4" w:rsidRDefault="00F36FD4" w:rsidP="00884C5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rsidR="00F36FD4" w:rsidRDefault="00F36FD4" w:rsidP="00884C5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FF0000"/>
                <w:u w:color="FF0000"/>
              </w:rPr>
            </w:pPr>
          </w:p>
          <w:p w:rsidR="00F36FD4" w:rsidRDefault="00F36FD4" w:rsidP="00884C5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FF0000"/>
                <w:u w:color="FF0000"/>
              </w:rPr>
            </w:pPr>
          </w:p>
          <w:p w:rsidR="00F36FD4" w:rsidRDefault="00F36FD4" w:rsidP="00884C5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FF0000"/>
                <w:u w:color="FF0000"/>
              </w:rPr>
            </w:pPr>
          </w:p>
          <w:p w:rsidR="00F36FD4" w:rsidRDefault="00F36FD4" w:rsidP="00884C5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bl>
    <w:p w:rsidR="00F36FD4" w:rsidRDefault="00F36FD4" w:rsidP="00F36FD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36FD4" w:rsidRDefault="00F36FD4" w:rsidP="00F36FD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36FD4" w:rsidRDefault="00F36FD4" w:rsidP="00F36FD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hAnsi="Arial Unicode MS"/>
          <w:b/>
        </w:rPr>
        <w:t>7. W</w:t>
      </w:r>
      <w:r w:rsidR="00DE7576">
        <w:rPr>
          <w:rFonts w:hAnsi="Arial Unicode MS"/>
          <w:b/>
        </w:rPr>
        <w:t>hat resources did you use to achieve the outcomes and what were</w:t>
      </w:r>
      <w:r w:rsidR="007A4BF7">
        <w:rPr>
          <w:rFonts w:hAnsi="Arial Unicode MS"/>
          <w:b/>
        </w:rPr>
        <w:t xml:space="preserve"> costs and benefits of the changes</w:t>
      </w:r>
      <w:r>
        <w:rPr>
          <w:rFonts w:hAnsi="Arial Unicode MS"/>
          <w:b/>
        </w:rPr>
        <w:t>?</w:t>
      </w:r>
      <w:r>
        <w:rPr>
          <w:rFonts w:hAnsi="Arial Unicode MS"/>
        </w:rPr>
        <w:t>      </w:t>
      </w:r>
      <w:r>
        <w:rPr>
          <w:rFonts w:hAnsi="Arial Unicode MS"/>
        </w:rPr>
        <w:t xml:space="preserve"> </w:t>
      </w:r>
    </w:p>
    <w:tbl>
      <w:tblPr>
        <w:tblW w:w="0" w:type="auto"/>
        <w:tblInd w:w="5" w:type="dxa"/>
        <w:shd w:val="clear" w:color="auto" w:fill="FFFFFF"/>
        <w:tblLayout w:type="fixed"/>
        <w:tblLook w:val="0000" w:firstRow="0" w:lastRow="0" w:firstColumn="0" w:lastColumn="0" w:noHBand="0" w:noVBand="0"/>
      </w:tblPr>
      <w:tblGrid>
        <w:gridCol w:w="9236"/>
      </w:tblGrid>
      <w:tr w:rsidR="00F36FD4" w:rsidTr="00884C54">
        <w:trPr>
          <w:cantSplit/>
          <w:trHeight w:val="350"/>
        </w:trPr>
        <w:tc>
          <w:tcPr>
            <w:tcW w:w="9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36FD4" w:rsidRDefault="00F36FD4" w:rsidP="00884C5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hAnsi="Arial Unicode MS"/>
              </w:rPr>
              <w:t>No more than 150 words</w:t>
            </w:r>
          </w:p>
          <w:p w:rsidR="00F36FD4" w:rsidRDefault="00F36FD4" w:rsidP="00884C5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36FD4" w:rsidRDefault="00F36FD4" w:rsidP="00884C5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365F91"/>
                <w:u w:color="365F91"/>
              </w:rPr>
            </w:pPr>
          </w:p>
          <w:p w:rsidR="00F36FD4" w:rsidRDefault="00F36FD4" w:rsidP="00884C5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365F91"/>
                <w:u w:color="365F91"/>
              </w:rPr>
            </w:pPr>
          </w:p>
          <w:p w:rsidR="00F36FD4" w:rsidRDefault="00F36FD4" w:rsidP="00884C5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365F91"/>
                <w:u w:color="365F91"/>
              </w:rPr>
            </w:pPr>
          </w:p>
          <w:p w:rsidR="00F36FD4" w:rsidRDefault="00F36FD4" w:rsidP="00884C5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365F91"/>
                <w:u w:color="365F91"/>
              </w:rPr>
            </w:pPr>
          </w:p>
          <w:p w:rsidR="00F36FD4" w:rsidRDefault="00F36FD4" w:rsidP="00884C5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bl>
    <w:p w:rsidR="00F36FD4" w:rsidRDefault="00F36FD4" w:rsidP="00F36FD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36FD4" w:rsidRDefault="00F36FD4" w:rsidP="00F36FD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365F91"/>
          <w:u w:color="365F91"/>
        </w:rPr>
      </w:pPr>
    </w:p>
    <w:p w:rsidR="00F36FD4" w:rsidRDefault="00F36FD4" w:rsidP="00F36FD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rFonts w:hAnsi="Arial Unicode MS"/>
          <w:b/>
        </w:rPr>
        <w:t>8.</w:t>
      </w:r>
      <w:r>
        <w:rPr>
          <w:rFonts w:hAnsi="Arial Unicode MS"/>
          <w:b/>
          <w:color w:val="365F91"/>
          <w:u w:color="365F91"/>
        </w:rPr>
        <w:t xml:space="preserve"> </w:t>
      </w:r>
      <w:r>
        <w:rPr>
          <w:rFonts w:hAnsi="Arial Unicode MS"/>
          <w:b/>
        </w:rPr>
        <w:t>Would you be willing to accommodate a site visit for a researcher to follow up this questionnaire and interview key local stakeholders for your service? If so, please include contact details and we will be in touch</w:t>
      </w:r>
    </w:p>
    <w:tbl>
      <w:tblPr>
        <w:tblW w:w="0" w:type="auto"/>
        <w:tblInd w:w="5" w:type="dxa"/>
        <w:shd w:val="clear" w:color="auto" w:fill="FFFFFF"/>
        <w:tblLayout w:type="fixed"/>
        <w:tblLook w:val="0000" w:firstRow="0" w:lastRow="0" w:firstColumn="0" w:lastColumn="0" w:noHBand="0" w:noVBand="0"/>
      </w:tblPr>
      <w:tblGrid>
        <w:gridCol w:w="9236"/>
      </w:tblGrid>
      <w:tr w:rsidR="00F36FD4" w:rsidTr="00884C54">
        <w:trPr>
          <w:cantSplit/>
          <w:trHeight w:val="350"/>
        </w:trPr>
        <w:tc>
          <w:tcPr>
            <w:tcW w:w="9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36FD4" w:rsidRDefault="00F36FD4" w:rsidP="00884C5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365F91"/>
                <w:u w:color="365F91"/>
              </w:rPr>
            </w:pPr>
          </w:p>
          <w:p w:rsidR="00F36FD4" w:rsidRDefault="00F36FD4" w:rsidP="00884C5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365F91"/>
                <w:u w:color="365F91"/>
              </w:rPr>
            </w:pPr>
          </w:p>
          <w:p w:rsidR="00F36FD4" w:rsidRDefault="00F36FD4" w:rsidP="00884C5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365F91"/>
                <w:u w:color="365F91"/>
              </w:rPr>
            </w:pPr>
          </w:p>
          <w:p w:rsidR="00F36FD4" w:rsidRDefault="00F36FD4" w:rsidP="00884C5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365F91"/>
                <w:u w:color="365F91"/>
              </w:rPr>
            </w:pPr>
          </w:p>
          <w:p w:rsidR="00F36FD4" w:rsidRDefault="00F36FD4" w:rsidP="00884C5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365F91"/>
                <w:u w:color="365F91"/>
              </w:rPr>
            </w:pPr>
          </w:p>
          <w:p w:rsidR="00F36FD4" w:rsidRDefault="00F36FD4" w:rsidP="00884C5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365F91"/>
                <w:u w:color="365F91"/>
              </w:rPr>
            </w:pPr>
          </w:p>
          <w:p w:rsidR="00F36FD4" w:rsidRDefault="00F36FD4" w:rsidP="00884C5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bl>
    <w:p w:rsidR="00F36FD4" w:rsidRDefault="00F36FD4" w:rsidP="00F36FD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rsidR="00F36FD4" w:rsidRDefault="00F36FD4" w:rsidP="00F36FD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rsidR="00A00DD7" w:rsidRDefault="007A4BF7" w:rsidP="00F36FD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Arial Unicode MS"/>
          <w:b/>
        </w:rPr>
      </w:pPr>
      <w:r>
        <w:rPr>
          <w:b/>
        </w:rPr>
        <w:lastRenderedPageBreak/>
        <w:t xml:space="preserve">Please email this completed form to </w:t>
      </w:r>
      <w:r w:rsidR="00DE7576">
        <w:rPr>
          <w:rFonts w:hAnsi="Arial Unicode MS"/>
          <w:b/>
        </w:rPr>
        <w:t xml:space="preserve"> </w:t>
      </w:r>
    </w:p>
    <w:p w:rsidR="00F36FD4" w:rsidRPr="00DE7576" w:rsidRDefault="00A00DD7" w:rsidP="00F36FD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Arial Unicode MS"/>
          <w:b/>
        </w:rPr>
      </w:pPr>
      <w:hyperlink r:id="rId9" w:history="1">
        <w:r w:rsidRPr="001C00E4">
          <w:rPr>
            <w:rStyle w:val="Hyperlink"/>
            <w:rFonts w:hAnsi="Arial Unicode MS"/>
            <w:u w:color="000000"/>
          </w:rPr>
          <w:t>Chelsea.Beckford-Procyk@scie.org.uk</w:t>
        </w:r>
      </w:hyperlink>
      <w:r>
        <w:rPr>
          <w:rFonts w:hAnsi="Arial Unicode MS"/>
          <w:b/>
        </w:rPr>
        <w:t xml:space="preserve"> </w:t>
      </w:r>
      <w:r w:rsidR="00F36FD4">
        <w:rPr>
          <w:rFonts w:hAnsi="Arial Unicode MS"/>
          <w:b/>
        </w:rPr>
        <w:t xml:space="preserve"> by no later </w:t>
      </w:r>
      <w:r w:rsidR="003B7CF1">
        <w:rPr>
          <w:rFonts w:hAnsi="Arial Unicode MS"/>
          <w:b/>
        </w:rPr>
        <w:t>than</w:t>
      </w:r>
      <w:r w:rsidR="00F36FD4">
        <w:rPr>
          <w:rFonts w:hAnsi="Arial Unicode MS"/>
          <w:b/>
        </w:rPr>
        <w:t xml:space="preserve"> </w:t>
      </w:r>
      <w:r w:rsidR="00DE7576">
        <w:rPr>
          <w:rFonts w:hAnsi="Arial Unicode MS"/>
          <w:b/>
        </w:rPr>
        <w:t xml:space="preserve">      </w:t>
      </w:r>
      <w:r w:rsidR="00F36FD4" w:rsidRPr="00EA2E40">
        <w:rPr>
          <w:rFonts w:asciiTheme="majorHAnsi" w:hAnsiTheme="majorHAnsi"/>
          <w:b/>
          <w:sz w:val="40"/>
          <w:szCs w:val="40"/>
        </w:rPr>
        <w:t>Friday 18</w:t>
      </w:r>
      <w:r w:rsidR="00F36FD4" w:rsidRPr="00EA2E40">
        <w:rPr>
          <w:rFonts w:asciiTheme="majorHAnsi" w:hAnsiTheme="majorHAnsi"/>
          <w:b/>
          <w:sz w:val="40"/>
          <w:szCs w:val="40"/>
          <w:vertAlign w:val="superscript"/>
        </w:rPr>
        <w:t>th</w:t>
      </w:r>
      <w:r w:rsidR="00F36FD4" w:rsidRPr="00EA2E40">
        <w:rPr>
          <w:rFonts w:asciiTheme="majorHAnsi" w:hAnsiTheme="majorHAnsi"/>
          <w:b/>
          <w:sz w:val="40"/>
          <w:szCs w:val="40"/>
        </w:rPr>
        <w:t xml:space="preserve"> September 2015</w:t>
      </w:r>
    </w:p>
    <w:p w:rsidR="003B7CF1" w:rsidRDefault="003B7CF1" w:rsidP="00F36FD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b/>
          <w:sz w:val="40"/>
          <w:szCs w:val="40"/>
        </w:rPr>
      </w:pPr>
    </w:p>
    <w:p w:rsidR="003B7CF1" w:rsidRPr="00EA2E40" w:rsidRDefault="003B7CF1" w:rsidP="00F36FD4">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olor w:val="auto"/>
          <w:sz w:val="28"/>
          <w:szCs w:val="28"/>
          <w:lang w:bidi="x-none"/>
        </w:rPr>
      </w:pPr>
      <w:r w:rsidRPr="00EA2E40">
        <w:rPr>
          <w:rFonts w:asciiTheme="majorHAnsi" w:hAnsiTheme="majorHAnsi"/>
          <w:b/>
          <w:sz w:val="28"/>
          <w:szCs w:val="28"/>
        </w:rPr>
        <w:t>Thank</w:t>
      </w:r>
      <w:r w:rsidR="00A00DD7">
        <w:rPr>
          <w:rFonts w:asciiTheme="majorHAnsi" w:hAnsiTheme="majorHAnsi"/>
          <w:b/>
          <w:sz w:val="28"/>
          <w:szCs w:val="28"/>
        </w:rPr>
        <w:t xml:space="preserve"> </w:t>
      </w:r>
      <w:r w:rsidRPr="00EA2E40">
        <w:rPr>
          <w:rFonts w:asciiTheme="majorHAnsi" w:hAnsiTheme="majorHAnsi"/>
          <w:b/>
          <w:sz w:val="28"/>
          <w:szCs w:val="28"/>
        </w:rPr>
        <w:t>you</w:t>
      </w:r>
    </w:p>
    <w:p w:rsidR="00F36FD4" w:rsidRDefault="00F36FD4" w:rsidP="00A14D86">
      <w:pPr>
        <w:rPr>
          <w:sz w:val="28"/>
          <w:szCs w:val="28"/>
        </w:rPr>
      </w:pPr>
    </w:p>
    <w:p w:rsidR="0007368F" w:rsidRPr="00C36EE6" w:rsidRDefault="0007368F" w:rsidP="00A14D86">
      <w:pPr>
        <w:rPr>
          <w:sz w:val="28"/>
          <w:szCs w:val="28"/>
        </w:rPr>
      </w:pPr>
      <w:r>
        <w:rPr>
          <w:noProof/>
          <w:lang w:eastAsia="en-GB"/>
        </w:rPr>
        <w:drawing>
          <wp:inline distT="0" distB="0" distL="0" distR="0" wp14:anchorId="09D10E3F" wp14:editId="3A8D4CBC">
            <wp:extent cx="4205288" cy="1219200"/>
            <wp:effectExtent l="0" t="0" r="508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pic:cNvPicPr>
                      <a:picLocks noChangeAspect="1" noChangeArrowheads="1"/>
                    </pic:cNvPicPr>
                  </pic:nvPicPr>
                  <pic:blipFill>
                    <a:blip r:embed="rId8" cstate="print"/>
                    <a:srcRect/>
                    <a:stretch>
                      <a:fillRect/>
                    </a:stretch>
                  </pic:blipFill>
                  <pic:spPr bwMode="auto">
                    <a:xfrm>
                      <a:off x="0" y="0"/>
                      <a:ext cx="4205288" cy="1219200"/>
                    </a:xfrm>
                    <a:prstGeom prst="rect">
                      <a:avLst/>
                    </a:prstGeom>
                    <a:noFill/>
                    <a:ln w="9525">
                      <a:noFill/>
                      <a:miter lim="800000"/>
                      <a:headEnd/>
                      <a:tailEnd/>
                    </a:ln>
                  </pic:spPr>
                </pic:pic>
              </a:graphicData>
            </a:graphic>
          </wp:inline>
        </w:drawing>
      </w:r>
    </w:p>
    <w:sectPr w:rsidR="0007368F" w:rsidRPr="00C36EE6" w:rsidSect="00910116">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A7A" w:rsidRDefault="00C40A7A" w:rsidP="00680CC8">
      <w:r>
        <w:separator/>
      </w:r>
    </w:p>
  </w:endnote>
  <w:endnote w:type="continuationSeparator" w:id="0">
    <w:p w:rsidR="00C40A7A" w:rsidRDefault="00C40A7A" w:rsidP="00680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609866"/>
      <w:docPartObj>
        <w:docPartGallery w:val="Page Numbers (Bottom of Page)"/>
        <w:docPartUnique/>
      </w:docPartObj>
    </w:sdtPr>
    <w:sdtEndPr>
      <w:rPr>
        <w:noProof/>
      </w:rPr>
    </w:sdtEndPr>
    <w:sdtContent>
      <w:p w:rsidR="00680CC8" w:rsidRDefault="00680CC8">
        <w:pPr>
          <w:pStyle w:val="Footer"/>
          <w:jc w:val="right"/>
        </w:pPr>
        <w:r>
          <w:fldChar w:fldCharType="begin"/>
        </w:r>
        <w:r>
          <w:instrText xml:space="preserve"> PAGE   \* MERGEFORMAT </w:instrText>
        </w:r>
        <w:r>
          <w:fldChar w:fldCharType="separate"/>
        </w:r>
        <w:r w:rsidR="00A00DD7">
          <w:rPr>
            <w:noProof/>
          </w:rPr>
          <w:t>1</w:t>
        </w:r>
        <w:r>
          <w:rPr>
            <w:noProof/>
          </w:rPr>
          <w:fldChar w:fldCharType="end"/>
        </w:r>
      </w:p>
    </w:sdtContent>
  </w:sdt>
  <w:p w:rsidR="00680CC8" w:rsidRDefault="00680C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A7A" w:rsidRDefault="00C40A7A" w:rsidP="00680CC8">
      <w:r>
        <w:separator/>
      </w:r>
    </w:p>
  </w:footnote>
  <w:footnote w:type="continuationSeparator" w:id="0">
    <w:p w:rsidR="00C40A7A" w:rsidRDefault="00C40A7A" w:rsidP="00680C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22BC6"/>
    <w:multiLevelType w:val="hybridMultilevel"/>
    <w:tmpl w:val="EDCE8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991C3A"/>
    <w:multiLevelType w:val="hybridMultilevel"/>
    <w:tmpl w:val="1192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332EC"/>
    <w:multiLevelType w:val="hybridMultilevel"/>
    <w:tmpl w:val="6C2C70CE"/>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EE6"/>
    <w:rsid w:val="0007368F"/>
    <w:rsid w:val="003B7CF1"/>
    <w:rsid w:val="004F38A2"/>
    <w:rsid w:val="00680CC8"/>
    <w:rsid w:val="006E1D4C"/>
    <w:rsid w:val="007A4BF7"/>
    <w:rsid w:val="00865A95"/>
    <w:rsid w:val="00910116"/>
    <w:rsid w:val="009F7939"/>
    <w:rsid w:val="00A00DD7"/>
    <w:rsid w:val="00A14D86"/>
    <w:rsid w:val="00BD7B51"/>
    <w:rsid w:val="00C32337"/>
    <w:rsid w:val="00C36EE6"/>
    <w:rsid w:val="00C40A7A"/>
    <w:rsid w:val="00DE7576"/>
    <w:rsid w:val="00E1473A"/>
    <w:rsid w:val="00E63B74"/>
    <w:rsid w:val="00EA2E40"/>
    <w:rsid w:val="00EE4457"/>
    <w:rsid w:val="00F36F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4ADAD29-E271-458F-A8A9-A495E28C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EE6"/>
    <w:pPr>
      <w:spacing w:after="200" w:line="276" w:lineRule="auto"/>
      <w:ind w:left="720"/>
      <w:contextualSpacing/>
    </w:pPr>
    <w:rPr>
      <w:rFonts w:eastAsiaTheme="minorHAnsi"/>
      <w:sz w:val="22"/>
      <w:szCs w:val="22"/>
    </w:rPr>
  </w:style>
  <w:style w:type="paragraph" w:customStyle="1" w:styleId="Body1">
    <w:name w:val="Body 1"/>
    <w:rsid w:val="00A14D86"/>
    <w:pPr>
      <w:outlineLvl w:val="0"/>
    </w:pPr>
    <w:rPr>
      <w:rFonts w:ascii="Helvetica" w:eastAsia="Arial Unicode MS" w:hAnsi="Helvetica" w:cs="Times New Roman"/>
      <w:color w:val="000000"/>
      <w:szCs w:val="20"/>
      <w:u w:color="000000"/>
    </w:rPr>
  </w:style>
  <w:style w:type="character" w:styleId="Hyperlink">
    <w:name w:val="Hyperlink"/>
    <w:rsid w:val="00A14D86"/>
    <w:rPr>
      <w:rFonts w:ascii="Helvetica" w:eastAsia="Arial Unicode MS" w:hAnsi="Helvetica"/>
      <w:b/>
      <w:color w:val="0000FF"/>
      <w:u w:val="single" w:color="0000FF"/>
    </w:rPr>
  </w:style>
  <w:style w:type="paragraph" w:styleId="Header">
    <w:name w:val="header"/>
    <w:basedOn w:val="Normal"/>
    <w:link w:val="HeaderChar"/>
    <w:uiPriority w:val="99"/>
    <w:unhideWhenUsed/>
    <w:rsid w:val="00680CC8"/>
    <w:pPr>
      <w:tabs>
        <w:tab w:val="center" w:pos="4513"/>
        <w:tab w:val="right" w:pos="9026"/>
      </w:tabs>
    </w:pPr>
  </w:style>
  <w:style w:type="character" w:customStyle="1" w:styleId="HeaderChar">
    <w:name w:val="Header Char"/>
    <w:basedOn w:val="DefaultParagraphFont"/>
    <w:link w:val="Header"/>
    <w:uiPriority w:val="99"/>
    <w:rsid w:val="00680CC8"/>
  </w:style>
  <w:style w:type="paragraph" w:styleId="Footer">
    <w:name w:val="footer"/>
    <w:basedOn w:val="Normal"/>
    <w:link w:val="FooterChar"/>
    <w:uiPriority w:val="99"/>
    <w:unhideWhenUsed/>
    <w:rsid w:val="00680CC8"/>
    <w:pPr>
      <w:tabs>
        <w:tab w:val="center" w:pos="4513"/>
        <w:tab w:val="right" w:pos="9026"/>
      </w:tabs>
    </w:pPr>
  </w:style>
  <w:style w:type="character" w:customStyle="1" w:styleId="FooterChar">
    <w:name w:val="Footer Char"/>
    <w:basedOn w:val="DefaultParagraphFont"/>
    <w:link w:val="Footer"/>
    <w:uiPriority w:val="99"/>
    <w:rsid w:val="00680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elsea.Beckford-Procyk@sci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99A63-B2DE-45EF-89D5-3BC19085A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groundswell</Company>
  <LinksUpToDate>false</LinksUpToDate>
  <CharactersWithSpaces>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Stockton</dc:creator>
  <cp:keywords/>
  <dc:description/>
  <cp:lastModifiedBy>Sara Zmertych</cp:lastModifiedBy>
  <cp:revision>3</cp:revision>
  <dcterms:created xsi:type="dcterms:W3CDTF">2015-09-03T22:13:00Z</dcterms:created>
  <dcterms:modified xsi:type="dcterms:W3CDTF">2015-09-03T22:20:00Z</dcterms:modified>
</cp:coreProperties>
</file>